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BE" w:rsidRDefault="00523FBE" w:rsidP="00957A6D"/>
    <w:p w:rsidR="006A62E2" w:rsidRPr="001637D9" w:rsidRDefault="006A62E2" w:rsidP="006A62E2">
      <w:pPr>
        <w:spacing w:after="0" w:line="240" w:lineRule="auto"/>
        <w:ind w:right="-619"/>
        <w:jc w:val="center"/>
        <w:rPr>
          <w:rFonts w:ascii="Times New Roman" w:eastAsiaTheme="minorEastAsia" w:hAnsi="Times New Roman"/>
          <w:sz w:val="28"/>
          <w:szCs w:val="28"/>
        </w:rPr>
      </w:pPr>
      <w:r w:rsidRPr="001637D9">
        <w:rPr>
          <w:rFonts w:ascii="Times New Roman" w:hAnsi="Times New Roman"/>
          <w:sz w:val="28"/>
          <w:szCs w:val="28"/>
        </w:rPr>
        <w:t>Автономная некоммерческая организация высшего образования</w:t>
      </w:r>
    </w:p>
    <w:p w:rsidR="006A62E2" w:rsidRPr="001637D9" w:rsidRDefault="006A62E2" w:rsidP="006A62E2">
      <w:pPr>
        <w:spacing w:after="0" w:line="1" w:lineRule="exact"/>
        <w:rPr>
          <w:rFonts w:ascii="Times New Roman" w:eastAsiaTheme="minorEastAsia" w:hAnsi="Times New Roman"/>
          <w:sz w:val="28"/>
          <w:szCs w:val="28"/>
        </w:rPr>
      </w:pPr>
    </w:p>
    <w:p w:rsidR="006A62E2" w:rsidRPr="001637D9" w:rsidRDefault="006A62E2" w:rsidP="006A62E2">
      <w:pPr>
        <w:spacing w:after="0" w:line="240" w:lineRule="auto"/>
        <w:ind w:right="-619"/>
        <w:jc w:val="center"/>
        <w:rPr>
          <w:rFonts w:ascii="Times New Roman" w:hAnsi="Times New Roman"/>
          <w:sz w:val="28"/>
          <w:szCs w:val="28"/>
        </w:rPr>
      </w:pPr>
      <w:r w:rsidRPr="001637D9">
        <w:rPr>
          <w:rFonts w:ascii="Times New Roman" w:hAnsi="Times New Roman"/>
          <w:sz w:val="28"/>
          <w:szCs w:val="28"/>
        </w:rPr>
        <w:t xml:space="preserve">«МОСКОВСКИЙ МЕЖДУНАРОДНЫЙ УНИВЕРСИТЕТ» </w:t>
      </w:r>
    </w:p>
    <w:p w:rsidR="006A62E2" w:rsidRPr="006A62E2" w:rsidRDefault="006A62E2" w:rsidP="006A62E2">
      <w:pPr>
        <w:spacing w:after="0" w:line="240" w:lineRule="auto"/>
        <w:ind w:right="-619"/>
        <w:jc w:val="center"/>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27"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91" w:lineRule="exact"/>
        <w:rPr>
          <w:rFonts w:ascii="Times New Roman" w:eastAsiaTheme="minorEastAsia" w:hAnsi="Times New Roman"/>
          <w:sz w:val="28"/>
          <w:szCs w:val="28"/>
        </w:rPr>
      </w:pPr>
    </w:p>
    <w:p w:rsidR="006A62E2" w:rsidRDefault="006A62E2" w:rsidP="006A62E2">
      <w:pPr>
        <w:spacing w:after="0" w:line="397" w:lineRule="auto"/>
        <w:ind w:right="-1039"/>
        <w:rPr>
          <w:rFonts w:ascii="Times New Roman" w:hAnsi="Times New Roman"/>
          <w:b/>
          <w:bCs/>
          <w:sz w:val="28"/>
          <w:szCs w:val="28"/>
        </w:rPr>
      </w:pPr>
      <w:r>
        <w:rPr>
          <w:rFonts w:ascii="Times New Roman" w:hAnsi="Times New Roman"/>
          <w:b/>
          <w:bCs/>
          <w:sz w:val="28"/>
          <w:szCs w:val="28"/>
        </w:rPr>
        <w:t xml:space="preserve">               </w:t>
      </w:r>
      <w:r w:rsidRPr="006A62E2">
        <w:rPr>
          <w:rFonts w:ascii="Times New Roman" w:hAnsi="Times New Roman"/>
          <w:b/>
          <w:bCs/>
          <w:sz w:val="28"/>
          <w:szCs w:val="28"/>
        </w:rPr>
        <w:t xml:space="preserve">ПОДГОТОВКА КУРСОВОЙ РАБОТЫ ПО ДИСЦИПЛИНЕ </w:t>
      </w:r>
    </w:p>
    <w:p w:rsidR="006A62E2" w:rsidRPr="006A62E2" w:rsidRDefault="006A62E2" w:rsidP="005800FD">
      <w:pPr>
        <w:spacing w:after="0" w:line="397" w:lineRule="auto"/>
        <w:ind w:right="-1039"/>
        <w:jc w:val="center"/>
        <w:rPr>
          <w:rFonts w:ascii="Times New Roman" w:hAnsi="Times New Roman"/>
          <w:b/>
          <w:bCs/>
          <w:sz w:val="28"/>
          <w:szCs w:val="28"/>
        </w:rPr>
      </w:pPr>
      <w:r w:rsidRPr="006A62E2">
        <w:rPr>
          <w:rFonts w:ascii="Times New Roman" w:hAnsi="Times New Roman"/>
          <w:b/>
          <w:bCs/>
          <w:sz w:val="28"/>
          <w:szCs w:val="28"/>
        </w:rPr>
        <w:t>«</w:t>
      </w:r>
      <w:r w:rsidR="005800FD">
        <w:rPr>
          <w:rFonts w:ascii="Times New Roman" w:hAnsi="Times New Roman"/>
          <w:b/>
          <w:bCs/>
          <w:sz w:val="28"/>
          <w:szCs w:val="28"/>
        </w:rPr>
        <w:t>ТЕОРИЯ ГОСУДАРСТВА И ПРАВА</w:t>
      </w:r>
      <w:r w:rsidRPr="006A62E2">
        <w:rPr>
          <w:rFonts w:ascii="Times New Roman" w:hAnsi="Times New Roman"/>
          <w:b/>
          <w:bCs/>
          <w:sz w:val="28"/>
          <w:szCs w:val="28"/>
        </w:rPr>
        <w:t>»</w:t>
      </w: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308" w:lineRule="exact"/>
        <w:rPr>
          <w:rFonts w:ascii="Times New Roman" w:eastAsiaTheme="minorEastAsia" w:hAnsi="Times New Roman"/>
          <w:sz w:val="28"/>
          <w:szCs w:val="28"/>
        </w:rPr>
      </w:pPr>
    </w:p>
    <w:p w:rsidR="008B7BF9" w:rsidRPr="008B7BF9" w:rsidRDefault="008B7BF9" w:rsidP="008B7BF9">
      <w:pPr>
        <w:spacing w:after="0" w:line="240" w:lineRule="auto"/>
        <w:ind w:firstLine="720"/>
        <w:jc w:val="center"/>
        <w:rPr>
          <w:rFonts w:ascii="Times New Roman" w:hAnsi="Times New Roman"/>
          <w:b/>
          <w:bCs/>
          <w:sz w:val="28"/>
          <w:szCs w:val="28"/>
        </w:rPr>
      </w:pPr>
      <w:r w:rsidRPr="008B7BF9">
        <w:rPr>
          <w:rFonts w:ascii="Times New Roman" w:eastAsiaTheme="minorEastAsia" w:hAnsi="Times New Roman"/>
          <w:b/>
          <w:sz w:val="28"/>
          <w:szCs w:val="28"/>
        </w:rPr>
        <w:t xml:space="preserve">Методические рекомендации по выполнению курсовых работ </w:t>
      </w:r>
      <w:r w:rsidRPr="008B7BF9">
        <w:rPr>
          <w:rFonts w:ascii="Times New Roman" w:hAnsi="Times New Roman"/>
          <w:b/>
          <w:bCs/>
          <w:sz w:val="28"/>
          <w:szCs w:val="28"/>
        </w:rPr>
        <w:t>для студентов, обучающихся с применением электронного обучения и дистанционных образовательных технологий</w:t>
      </w:r>
    </w:p>
    <w:p w:rsidR="008B7BF9" w:rsidRPr="008B7BF9" w:rsidRDefault="008B7BF9" w:rsidP="008B7BF9">
      <w:pPr>
        <w:spacing w:after="0" w:line="240" w:lineRule="auto"/>
        <w:ind w:firstLine="720"/>
        <w:jc w:val="center"/>
        <w:rPr>
          <w:rFonts w:ascii="Times New Roman" w:hAnsi="Times New Roman"/>
          <w:b/>
          <w:bCs/>
          <w:sz w:val="28"/>
          <w:szCs w:val="28"/>
        </w:rPr>
      </w:pPr>
      <w:r w:rsidRPr="008B7BF9">
        <w:rPr>
          <w:rFonts w:ascii="Times New Roman" w:hAnsi="Times New Roman"/>
          <w:b/>
          <w:bCs/>
          <w:sz w:val="28"/>
          <w:szCs w:val="28"/>
        </w:rPr>
        <w:t xml:space="preserve">дистанционной формы обучения </w:t>
      </w:r>
    </w:p>
    <w:p w:rsidR="008B7BF9" w:rsidRPr="008B7BF9" w:rsidRDefault="008B7BF9" w:rsidP="008B7BF9">
      <w:pPr>
        <w:spacing w:after="0" w:line="240" w:lineRule="auto"/>
        <w:ind w:firstLine="720"/>
        <w:jc w:val="center"/>
        <w:rPr>
          <w:rFonts w:ascii="Times New Roman" w:hAnsi="Times New Roman"/>
          <w:b/>
          <w:bCs/>
          <w:sz w:val="28"/>
          <w:szCs w:val="28"/>
        </w:rPr>
      </w:pPr>
      <w:r w:rsidRPr="008B7BF9">
        <w:rPr>
          <w:rFonts w:ascii="Times New Roman" w:hAnsi="Times New Roman"/>
          <w:b/>
          <w:bCs/>
          <w:sz w:val="28"/>
          <w:szCs w:val="28"/>
        </w:rPr>
        <w:t>по</w:t>
      </w:r>
      <w:r w:rsidRPr="008B7BF9">
        <w:rPr>
          <w:rFonts w:ascii="Times New Roman" w:eastAsiaTheme="minorEastAsia" w:hAnsi="Times New Roman"/>
          <w:sz w:val="20"/>
          <w:szCs w:val="20"/>
        </w:rPr>
        <w:t xml:space="preserve"> </w:t>
      </w:r>
      <w:r w:rsidRPr="008B7BF9">
        <w:rPr>
          <w:rFonts w:ascii="Times New Roman" w:hAnsi="Times New Roman"/>
          <w:b/>
          <w:bCs/>
          <w:sz w:val="28"/>
          <w:szCs w:val="28"/>
        </w:rPr>
        <w:t>направлению подготовки 40.03.01 «Юриспруденция»</w:t>
      </w:r>
    </w:p>
    <w:p w:rsidR="00724511" w:rsidRDefault="00724511" w:rsidP="00724511">
      <w:pPr>
        <w:spacing w:after="0" w:line="240" w:lineRule="auto"/>
        <w:jc w:val="center"/>
        <w:rPr>
          <w:rFonts w:ascii="Times New Roman" w:hAnsi="Times New Roman"/>
          <w:i/>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9403A3" w:rsidRDefault="006A62E2" w:rsidP="006A62E2">
      <w:pPr>
        <w:spacing w:after="0" w:line="200" w:lineRule="exact"/>
        <w:rPr>
          <w:rFonts w:ascii="Times New Roman" w:eastAsiaTheme="minorEastAsia" w:hAnsi="Times New Roman"/>
          <w:strike/>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6A62E2" w:rsidRDefault="006A62E2" w:rsidP="006A62E2">
      <w:pPr>
        <w:spacing w:after="0" w:line="200" w:lineRule="exact"/>
        <w:rPr>
          <w:rFonts w:ascii="Times New Roman" w:eastAsiaTheme="minorEastAsia" w:hAnsi="Times New Roman"/>
          <w:sz w:val="28"/>
          <w:szCs w:val="28"/>
        </w:rPr>
      </w:pPr>
    </w:p>
    <w:p w:rsidR="006A62E2" w:rsidRPr="00724511" w:rsidRDefault="006A62E2" w:rsidP="006A62E2">
      <w:pPr>
        <w:spacing w:after="0" w:line="200" w:lineRule="exact"/>
        <w:rPr>
          <w:rFonts w:ascii="Times New Roman" w:eastAsiaTheme="minorEastAsia" w:hAnsi="Times New Roman"/>
          <w:sz w:val="24"/>
          <w:szCs w:val="24"/>
        </w:rPr>
      </w:pPr>
    </w:p>
    <w:p w:rsidR="006A62E2" w:rsidRPr="00724511" w:rsidRDefault="006A62E2" w:rsidP="006A62E2">
      <w:pPr>
        <w:spacing w:after="0" w:line="200" w:lineRule="exact"/>
        <w:rPr>
          <w:rFonts w:ascii="Times New Roman" w:eastAsiaTheme="minorEastAsia" w:hAnsi="Times New Roman"/>
          <w:sz w:val="24"/>
          <w:szCs w:val="24"/>
        </w:rPr>
      </w:pPr>
    </w:p>
    <w:p w:rsidR="006A62E2" w:rsidRPr="00724511" w:rsidRDefault="006A62E2" w:rsidP="006A62E2">
      <w:pPr>
        <w:spacing w:after="0" w:line="200" w:lineRule="exact"/>
        <w:rPr>
          <w:rFonts w:ascii="Times New Roman" w:eastAsiaTheme="minorEastAsia" w:hAnsi="Times New Roman"/>
          <w:sz w:val="24"/>
          <w:szCs w:val="24"/>
        </w:rPr>
      </w:pPr>
    </w:p>
    <w:p w:rsidR="006A62E2" w:rsidRPr="00724511" w:rsidRDefault="006A62E2" w:rsidP="006A62E2">
      <w:pPr>
        <w:spacing w:after="0" w:line="200" w:lineRule="exact"/>
        <w:rPr>
          <w:rFonts w:ascii="Times New Roman" w:eastAsiaTheme="minorEastAsia" w:hAnsi="Times New Roman"/>
          <w:sz w:val="24"/>
          <w:szCs w:val="24"/>
        </w:rPr>
      </w:pPr>
    </w:p>
    <w:p w:rsidR="006A62E2" w:rsidRPr="00724511" w:rsidRDefault="006A62E2" w:rsidP="006A62E2">
      <w:pPr>
        <w:spacing w:after="0" w:line="200" w:lineRule="exact"/>
        <w:rPr>
          <w:rFonts w:ascii="Times New Roman" w:eastAsiaTheme="minorEastAsia" w:hAnsi="Times New Roman"/>
          <w:sz w:val="24"/>
          <w:szCs w:val="24"/>
        </w:rPr>
      </w:pPr>
    </w:p>
    <w:p w:rsidR="006A62E2" w:rsidRDefault="006A62E2" w:rsidP="006A62E2">
      <w:pPr>
        <w:spacing w:after="0" w:line="200" w:lineRule="exact"/>
        <w:rPr>
          <w:rFonts w:ascii="Times New Roman" w:eastAsiaTheme="minorEastAsia" w:hAnsi="Times New Roman"/>
          <w:sz w:val="24"/>
          <w:szCs w:val="24"/>
        </w:rPr>
      </w:pPr>
    </w:p>
    <w:p w:rsidR="008B7BF9" w:rsidRDefault="008B7BF9" w:rsidP="006A62E2">
      <w:pPr>
        <w:spacing w:after="0" w:line="200" w:lineRule="exact"/>
        <w:rPr>
          <w:rFonts w:ascii="Times New Roman" w:eastAsiaTheme="minorEastAsia" w:hAnsi="Times New Roman"/>
          <w:sz w:val="24"/>
          <w:szCs w:val="24"/>
        </w:rPr>
      </w:pPr>
    </w:p>
    <w:p w:rsidR="008B7BF9" w:rsidRPr="00724511" w:rsidRDefault="008B7BF9" w:rsidP="006A62E2">
      <w:pPr>
        <w:spacing w:after="0" w:line="200" w:lineRule="exact"/>
        <w:rPr>
          <w:rFonts w:ascii="Times New Roman" w:eastAsiaTheme="minorEastAsia" w:hAnsi="Times New Roman"/>
          <w:sz w:val="24"/>
          <w:szCs w:val="24"/>
        </w:rPr>
      </w:pPr>
    </w:p>
    <w:p w:rsidR="006A62E2" w:rsidRPr="00724511"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00" w:lineRule="exact"/>
        <w:rPr>
          <w:rFonts w:ascii="Times New Roman" w:eastAsiaTheme="minorEastAsia" w:hAnsi="Times New Roman"/>
          <w:sz w:val="24"/>
          <w:szCs w:val="24"/>
        </w:rPr>
      </w:pPr>
    </w:p>
    <w:p w:rsidR="006A62E2" w:rsidRPr="006A62E2" w:rsidRDefault="006A62E2" w:rsidP="006A62E2">
      <w:pPr>
        <w:spacing w:after="0" w:line="269" w:lineRule="exact"/>
        <w:rPr>
          <w:rFonts w:ascii="Times New Roman" w:eastAsiaTheme="minorEastAsia" w:hAnsi="Times New Roman"/>
          <w:sz w:val="24"/>
          <w:szCs w:val="24"/>
        </w:rPr>
      </w:pPr>
    </w:p>
    <w:p w:rsidR="006A62E2" w:rsidRPr="006A62E2" w:rsidRDefault="006A62E2" w:rsidP="006A62E2">
      <w:pPr>
        <w:spacing w:after="0" w:line="240" w:lineRule="auto"/>
        <w:rPr>
          <w:rFonts w:ascii="Times New Roman" w:eastAsiaTheme="minorEastAsia" w:hAnsi="Times New Roman"/>
          <w:sz w:val="20"/>
          <w:szCs w:val="20"/>
        </w:rPr>
      </w:pPr>
      <w:r>
        <w:rPr>
          <w:rFonts w:ascii="Times New Roman" w:hAnsi="Times New Roman"/>
          <w:b/>
          <w:bCs/>
          <w:sz w:val="28"/>
          <w:szCs w:val="28"/>
        </w:rPr>
        <w:t xml:space="preserve">                                                    </w:t>
      </w:r>
      <w:r w:rsidRPr="006A62E2">
        <w:rPr>
          <w:rFonts w:ascii="Times New Roman" w:hAnsi="Times New Roman"/>
          <w:b/>
          <w:bCs/>
          <w:sz w:val="28"/>
          <w:szCs w:val="28"/>
        </w:rPr>
        <w:t>МОСКВА - 20</w:t>
      </w:r>
      <w:r w:rsidR="00B63122">
        <w:rPr>
          <w:rFonts w:ascii="Times New Roman" w:hAnsi="Times New Roman"/>
          <w:b/>
          <w:bCs/>
          <w:sz w:val="28"/>
          <w:szCs w:val="28"/>
        </w:rPr>
        <w:t>21</w:t>
      </w:r>
    </w:p>
    <w:p w:rsidR="00523FBE" w:rsidRDefault="00523FBE" w:rsidP="00523FBE">
      <w:pPr>
        <w:spacing w:after="0"/>
        <w:jc w:val="center"/>
        <w:rPr>
          <w:rFonts w:ascii="Times New Roman" w:hAnsi="Times New Roman"/>
          <w:b/>
          <w:bCs/>
          <w:sz w:val="28"/>
          <w:szCs w:val="28"/>
        </w:rPr>
      </w:pPr>
    </w:p>
    <w:p w:rsidR="006A62E2" w:rsidRDefault="006A62E2" w:rsidP="006A62E2">
      <w:pPr>
        <w:spacing w:after="0" w:line="360" w:lineRule="auto"/>
        <w:rPr>
          <w:rFonts w:ascii="Times New Roman" w:hAnsi="Times New Roman"/>
          <w:b/>
          <w:bCs/>
          <w:sz w:val="28"/>
          <w:szCs w:val="28"/>
        </w:rPr>
      </w:pPr>
    </w:p>
    <w:p w:rsidR="00630121" w:rsidRDefault="006A62E2" w:rsidP="006A62E2">
      <w:pPr>
        <w:spacing w:after="0" w:line="360" w:lineRule="auto"/>
        <w:rPr>
          <w:rFonts w:ascii="Times New Roman" w:hAnsi="Times New Roman"/>
          <w:b/>
          <w:bCs/>
          <w:sz w:val="28"/>
          <w:szCs w:val="28"/>
        </w:rPr>
      </w:pPr>
      <w:r>
        <w:rPr>
          <w:rFonts w:ascii="Times New Roman" w:hAnsi="Times New Roman"/>
          <w:b/>
          <w:bCs/>
          <w:sz w:val="28"/>
          <w:szCs w:val="28"/>
        </w:rPr>
        <w:t xml:space="preserve">                                                          </w:t>
      </w:r>
    </w:p>
    <w:p w:rsidR="00630121" w:rsidRPr="00630121" w:rsidRDefault="00630121" w:rsidP="00630121">
      <w:pPr>
        <w:spacing w:after="0" w:line="240" w:lineRule="auto"/>
        <w:ind w:right="-259"/>
        <w:jc w:val="center"/>
        <w:rPr>
          <w:rFonts w:ascii="Times New Roman" w:eastAsiaTheme="minorEastAsia" w:hAnsi="Times New Roman"/>
          <w:sz w:val="20"/>
          <w:szCs w:val="20"/>
        </w:rPr>
      </w:pPr>
      <w:r w:rsidRPr="00630121">
        <w:rPr>
          <w:rFonts w:ascii="Times New Roman" w:hAnsi="Times New Roman"/>
          <w:b/>
          <w:bCs/>
          <w:sz w:val="32"/>
          <w:szCs w:val="32"/>
        </w:rPr>
        <w:lastRenderedPageBreak/>
        <w:t>Содержание</w:t>
      </w:r>
    </w:p>
    <w:p w:rsidR="00630121" w:rsidRPr="00630121" w:rsidRDefault="00630121" w:rsidP="00630121">
      <w:pPr>
        <w:spacing w:after="0" w:line="240" w:lineRule="auto"/>
        <w:ind w:left="4040"/>
        <w:rPr>
          <w:rFonts w:ascii="Times New Roman" w:eastAsiaTheme="minorEastAsia" w:hAnsi="Times New Roman"/>
          <w:sz w:val="20"/>
          <w:szCs w:val="20"/>
        </w:rPr>
      </w:pPr>
    </w:p>
    <w:p w:rsidR="00630121" w:rsidRPr="00630121" w:rsidRDefault="00630121" w:rsidP="00630121">
      <w:pPr>
        <w:spacing w:after="0" w:line="240" w:lineRule="auto"/>
        <w:rPr>
          <w:rFonts w:ascii="Times New Roman" w:eastAsiaTheme="minorEastAsia" w:hAnsi="Times New Roman"/>
        </w:rPr>
      </w:pP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440"/>
        </w:tabs>
        <w:spacing w:after="0" w:line="240" w:lineRule="auto"/>
        <w:rPr>
          <w:rFonts w:ascii="Times New Roman" w:eastAsiaTheme="minorEastAsia" w:hAnsi="Times New Roman"/>
          <w:sz w:val="20"/>
          <w:szCs w:val="20"/>
        </w:rPr>
      </w:pPr>
      <w:r w:rsidRPr="00630121">
        <w:rPr>
          <w:rFonts w:ascii="Times New Roman" w:hAnsi="Times New Roman"/>
          <w:sz w:val="28"/>
          <w:szCs w:val="28"/>
        </w:rPr>
        <w:t>1. Цель выполнения курсовой работы</w:t>
      </w:r>
      <w:r w:rsidRPr="00630121">
        <w:rPr>
          <w:rFonts w:ascii="Times New Roman" w:eastAsiaTheme="minorEastAsia" w:hAnsi="Times New Roman"/>
          <w:sz w:val="20"/>
          <w:szCs w:val="20"/>
        </w:rPr>
        <w:tab/>
      </w:r>
      <w:r w:rsidR="00973304">
        <w:rPr>
          <w:rFonts w:ascii="Times New Roman" w:hAnsi="Times New Roman"/>
          <w:sz w:val="28"/>
          <w:szCs w:val="28"/>
        </w:rPr>
        <w:t>3</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440"/>
        </w:tabs>
        <w:spacing w:after="0" w:line="240" w:lineRule="auto"/>
        <w:rPr>
          <w:rFonts w:ascii="Times New Roman" w:eastAsiaTheme="minorEastAsia" w:hAnsi="Times New Roman"/>
          <w:sz w:val="20"/>
          <w:szCs w:val="20"/>
        </w:rPr>
      </w:pPr>
      <w:r w:rsidRPr="00630121">
        <w:rPr>
          <w:rFonts w:ascii="Times New Roman" w:hAnsi="Times New Roman"/>
          <w:sz w:val="28"/>
          <w:szCs w:val="28"/>
        </w:rPr>
        <w:t>2. Задачи выполнения курсовой работы</w:t>
      </w:r>
      <w:r w:rsidRPr="00630121">
        <w:rPr>
          <w:rFonts w:ascii="Times New Roman" w:eastAsiaTheme="minorEastAsia" w:hAnsi="Times New Roman"/>
          <w:sz w:val="20"/>
          <w:szCs w:val="20"/>
        </w:rPr>
        <w:tab/>
      </w:r>
      <w:r w:rsidR="00973304">
        <w:rPr>
          <w:rFonts w:ascii="Times New Roman" w:hAnsi="Times New Roman"/>
          <w:sz w:val="28"/>
          <w:szCs w:val="28"/>
        </w:rPr>
        <w:t>3</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440"/>
        </w:tabs>
        <w:spacing w:after="0" w:line="240" w:lineRule="auto"/>
        <w:rPr>
          <w:rFonts w:ascii="Times New Roman" w:eastAsiaTheme="minorEastAsia" w:hAnsi="Times New Roman"/>
          <w:sz w:val="20"/>
          <w:szCs w:val="20"/>
        </w:rPr>
      </w:pPr>
      <w:r w:rsidRPr="00630121">
        <w:rPr>
          <w:rFonts w:ascii="Times New Roman" w:hAnsi="Times New Roman"/>
          <w:sz w:val="28"/>
          <w:szCs w:val="28"/>
        </w:rPr>
        <w:t>3. Этапы подготовки курсовой работы</w:t>
      </w:r>
      <w:r w:rsidRPr="00630121">
        <w:rPr>
          <w:rFonts w:ascii="Times New Roman" w:eastAsiaTheme="minorEastAsia" w:hAnsi="Times New Roman"/>
          <w:sz w:val="20"/>
          <w:szCs w:val="20"/>
        </w:rPr>
        <w:tab/>
      </w:r>
      <w:r w:rsidR="00973304">
        <w:rPr>
          <w:rFonts w:ascii="Times New Roman" w:hAnsi="Times New Roman"/>
          <w:sz w:val="28"/>
          <w:szCs w:val="28"/>
        </w:rPr>
        <w:t>3</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440"/>
        </w:tabs>
        <w:spacing w:after="0" w:line="240" w:lineRule="auto"/>
        <w:rPr>
          <w:rFonts w:ascii="Times New Roman" w:eastAsiaTheme="minorEastAsia" w:hAnsi="Times New Roman"/>
          <w:sz w:val="20"/>
          <w:szCs w:val="20"/>
        </w:rPr>
      </w:pPr>
      <w:r w:rsidRPr="00630121">
        <w:rPr>
          <w:rFonts w:ascii="Times New Roman" w:hAnsi="Times New Roman"/>
          <w:sz w:val="28"/>
          <w:szCs w:val="28"/>
        </w:rPr>
        <w:t>3.1. Выбор темы курсовой работы</w:t>
      </w:r>
      <w:r w:rsidRPr="00630121">
        <w:rPr>
          <w:rFonts w:ascii="Times New Roman" w:eastAsiaTheme="minorEastAsia" w:hAnsi="Times New Roman"/>
          <w:sz w:val="20"/>
          <w:szCs w:val="20"/>
        </w:rPr>
        <w:tab/>
      </w:r>
      <w:r w:rsidR="00973304">
        <w:rPr>
          <w:rFonts w:ascii="Times New Roman" w:hAnsi="Times New Roman"/>
          <w:sz w:val="28"/>
          <w:szCs w:val="28"/>
        </w:rPr>
        <w:t>4</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spacing w:after="0" w:line="240" w:lineRule="auto"/>
        <w:rPr>
          <w:rFonts w:ascii="Times New Roman" w:eastAsiaTheme="minorEastAsia" w:hAnsi="Times New Roman"/>
          <w:sz w:val="20"/>
          <w:szCs w:val="20"/>
        </w:rPr>
      </w:pPr>
      <w:r w:rsidRPr="00630121">
        <w:rPr>
          <w:rFonts w:ascii="Times New Roman" w:hAnsi="Times New Roman"/>
          <w:sz w:val="28"/>
          <w:szCs w:val="28"/>
        </w:rPr>
        <w:tab/>
        <w:t xml:space="preserve">3.1.1. Примерные темы курсовых работ по учебной дисциплине </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420"/>
        </w:tabs>
        <w:spacing w:after="0" w:line="240" w:lineRule="auto"/>
        <w:rPr>
          <w:rFonts w:ascii="Times New Roman" w:eastAsiaTheme="minorEastAsia" w:hAnsi="Times New Roman"/>
          <w:sz w:val="20"/>
          <w:szCs w:val="20"/>
        </w:rPr>
      </w:pPr>
      <w:r w:rsidRPr="00630121">
        <w:rPr>
          <w:rFonts w:ascii="Times New Roman" w:hAnsi="Times New Roman"/>
          <w:sz w:val="28"/>
          <w:szCs w:val="28"/>
        </w:rPr>
        <w:t>«</w:t>
      </w:r>
      <w:r w:rsidR="005800FD">
        <w:rPr>
          <w:rFonts w:ascii="Times New Roman" w:hAnsi="Times New Roman"/>
          <w:sz w:val="28"/>
          <w:szCs w:val="28"/>
        </w:rPr>
        <w:t>Теория государства и</w:t>
      </w:r>
      <w:r w:rsidRPr="00630121">
        <w:rPr>
          <w:rFonts w:ascii="Times New Roman" w:hAnsi="Times New Roman"/>
          <w:sz w:val="28"/>
          <w:szCs w:val="28"/>
        </w:rPr>
        <w:t xml:space="preserve"> прав</w:t>
      </w:r>
      <w:r w:rsidR="005800FD">
        <w:rPr>
          <w:rFonts w:ascii="Times New Roman" w:hAnsi="Times New Roman"/>
          <w:sz w:val="28"/>
          <w:szCs w:val="28"/>
        </w:rPr>
        <w:t>а</w:t>
      </w:r>
      <w:r w:rsidRPr="00630121">
        <w:rPr>
          <w:rFonts w:ascii="Times New Roman" w:hAnsi="Times New Roman"/>
          <w:sz w:val="28"/>
          <w:szCs w:val="28"/>
        </w:rPr>
        <w:t>»</w:t>
      </w:r>
      <w:r w:rsidRPr="00630121">
        <w:rPr>
          <w:rFonts w:ascii="Times New Roman" w:eastAsiaTheme="minorEastAsia" w:hAnsi="Times New Roman"/>
          <w:sz w:val="20"/>
          <w:szCs w:val="20"/>
        </w:rPr>
        <w:tab/>
      </w:r>
      <w:r w:rsidR="00973304">
        <w:rPr>
          <w:rFonts w:ascii="Times New Roman" w:hAnsi="Times New Roman"/>
          <w:sz w:val="28"/>
          <w:szCs w:val="28"/>
        </w:rPr>
        <w:t>4</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spacing w:after="0" w:line="240" w:lineRule="auto"/>
        <w:rPr>
          <w:rFonts w:ascii="Times New Roman" w:eastAsiaTheme="minorEastAsia" w:hAnsi="Times New Roman"/>
          <w:sz w:val="20"/>
          <w:szCs w:val="20"/>
        </w:rPr>
      </w:pPr>
      <w:r w:rsidRPr="00630121">
        <w:rPr>
          <w:rFonts w:ascii="Times New Roman" w:hAnsi="Times New Roman"/>
          <w:sz w:val="28"/>
          <w:szCs w:val="28"/>
        </w:rPr>
        <w:t>3.2. Составление плана (содержания) курсовой работы. Подбор нормативного</w:t>
      </w:r>
    </w:p>
    <w:p w:rsidR="00630121" w:rsidRPr="00630121" w:rsidRDefault="00630121" w:rsidP="00630121">
      <w:pPr>
        <w:spacing w:after="0" w:line="93" w:lineRule="exact"/>
        <w:rPr>
          <w:rFonts w:ascii="Times New Roman" w:eastAsiaTheme="minorEastAsia" w:hAnsi="Times New Roman"/>
          <w:sz w:val="20"/>
          <w:szCs w:val="20"/>
        </w:rPr>
      </w:pPr>
    </w:p>
    <w:p w:rsidR="00630121" w:rsidRPr="00630121" w:rsidRDefault="00630121" w:rsidP="00630121">
      <w:pPr>
        <w:tabs>
          <w:tab w:val="left" w:leader="dot" w:pos="9440"/>
        </w:tabs>
        <w:spacing w:after="0" w:line="240" w:lineRule="auto"/>
        <w:rPr>
          <w:rFonts w:ascii="Times New Roman" w:eastAsiaTheme="minorEastAsia" w:hAnsi="Times New Roman"/>
          <w:sz w:val="20"/>
          <w:szCs w:val="20"/>
        </w:rPr>
      </w:pPr>
      <w:r w:rsidRPr="00630121">
        <w:rPr>
          <w:rFonts w:ascii="Times New Roman" w:hAnsi="Times New Roman"/>
          <w:sz w:val="28"/>
          <w:szCs w:val="28"/>
        </w:rPr>
        <w:t>материала, учебной и научной литературы</w:t>
      </w:r>
      <w:r w:rsidRPr="00630121">
        <w:rPr>
          <w:rFonts w:ascii="Times New Roman" w:eastAsiaTheme="minorEastAsia" w:hAnsi="Times New Roman"/>
          <w:sz w:val="20"/>
          <w:szCs w:val="20"/>
        </w:rPr>
        <w:tab/>
      </w:r>
      <w:r w:rsidR="00973304">
        <w:rPr>
          <w:rFonts w:ascii="Times New Roman" w:hAnsi="Times New Roman"/>
          <w:sz w:val="28"/>
          <w:szCs w:val="28"/>
        </w:rPr>
        <w:t>7</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862F50">
      <w:pPr>
        <w:spacing w:after="0" w:line="240" w:lineRule="auto"/>
        <w:rPr>
          <w:rFonts w:ascii="Times New Roman" w:eastAsiaTheme="minorEastAsia" w:hAnsi="Times New Roman"/>
          <w:sz w:val="20"/>
          <w:szCs w:val="20"/>
        </w:rPr>
      </w:pPr>
      <w:r w:rsidRPr="00630121">
        <w:rPr>
          <w:rFonts w:ascii="Times New Roman" w:hAnsi="Times New Roman"/>
          <w:sz w:val="28"/>
          <w:szCs w:val="28"/>
        </w:rPr>
        <w:t>3.</w:t>
      </w:r>
      <w:r w:rsidRPr="00B47B55">
        <w:rPr>
          <w:rFonts w:ascii="Times New Roman" w:hAnsi="Times New Roman"/>
          <w:sz w:val="28"/>
          <w:szCs w:val="28"/>
        </w:rPr>
        <w:t xml:space="preserve">3. </w:t>
      </w:r>
      <w:r w:rsidR="00862F50" w:rsidRPr="00B47B55">
        <w:rPr>
          <w:rFonts w:ascii="Times New Roman" w:hAnsi="Times New Roman"/>
          <w:sz w:val="28"/>
          <w:szCs w:val="28"/>
        </w:rPr>
        <w:t>Подготовка текста курсовой работы</w:t>
      </w:r>
      <w:r w:rsidR="00B47B55">
        <w:rPr>
          <w:rFonts w:ascii="Times New Roman" w:hAnsi="Times New Roman"/>
          <w:sz w:val="28"/>
          <w:szCs w:val="28"/>
        </w:rPr>
        <w:t xml:space="preserve">                                                                </w:t>
      </w:r>
      <w:r w:rsidRPr="00630121">
        <w:rPr>
          <w:rFonts w:ascii="Times New Roman" w:hAnsi="Times New Roman"/>
          <w:sz w:val="28"/>
          <w:szCs w:val="28"/>
        </w:rPr>
        <w:t>10</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spacing w:after="0" w:line="240" w:lineRule="auto"/>
        <w:rPr>
          <w:rFonts w:ascii="Times New Roman" w:eastAsiaTheme="minorEastAsia" w:hAnsi="Times New Roman"/>
          <w:sz w:val="20"/>
          <w:szCs w:val="20"/>
        </w:rPr>
      </w:pPr>
      <w:r w:rsidRPr="00630121">
        <w:rPr>
          <w:rFonts w:ascii="Times New Roman" w:hAnsi="Times New Roman"/>
          <w:sz w:val="28"/>
          <w:szCs w:val="28"/>
        </w:rPr>
        <w:t>3.3.1. Требования, предъявляемые к написанию и оформлению курсовой</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300"/>
        </w:tabs>
        <w:spacing w:after="0" w:line="240" w:lineRule="auto"/>
        <w:rPr>
          <w:rFonts w:ascii="Times New Roman" w:eastAsiaTheme="minorEastAsia" w:hAnsi="Times New Roman"/>
          <w:sz w:val="20"/>
          <w:szCs w:val="20"/>
        </w:rPr>
      </w:pPr>
      <w:r w:rsidRPr="00630121">
        <w:rPr>
          <w:rFonts w:ascii="Times New Roman" w:hAnsi="Times New Roman"/>
          <w:sz w:val="28"/>
          <w:szCs w:val="28"/>
        </w:rPr>
        <w:t>работы</w:t>
      </w:r>
      <w:r w:rsidRPr="00630121">
        <w:rPr>
          <w:rFonts w:ascii="Times New Roman" w:eastAsiaTheme="minorEastAsia" w:hAnsi="Times New Roman"/>
          <w:sz w:val="20"/>
          <w:szCs w:val="20"/>
        </w:rPr>
        <w:tab/>
      </w:r>
      <w:r w:rsidRPr="00630121">
        <w:rPr>
          <w:rFonts w:ascii="Times New Roman" w:hAnsi="Times New Roman"/>
          <w:sz w:val="28"/>
          <w:szCs w:val="28"/>
        </w:rPr>
        <w:t>12</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spacing w:after="0" w:line="240" w:lineRule="auto"/>
        <w:rPr>
          <w:rFonts w:ascii="Times New Roman" w:eastAsiaTheme="minorEastAsia" w:hAnsi="Times New Roman"/>
          <w:sz w:val="20"/>
          <w:szCs w:val="20"/>
        </w:rPr>
      </w:pPr>
      <w:r w:rsidRPr="00630121">
        <w:rPr>
          <w:rFonts w:ascii="Times New Roman" w:hAnsi="Times New Roman"/>
          <w:sz w:val="28"/>
          <w:szCs w:val="28"/>
        </w:rPr>
        <w:t>3.4. Проверка курсовой работы…………………………………………………</w:t>
      </w:r>
      <w:r w:rsidR="00973304">
        <w:rPr>
          <w:rFonts w:ascii="Times New Roman" w:hAnsi="Times New Roman"/>
          <w:sz w:val="28"/>
          <w:szCs w:val="28"/>
        </w:rPr>
        <w:t>…</w:t>
      </w:r>
      <w:r w:rsidRPr="00630121">
        <w:rPr>
          <w:rFonts w:ascii="Times New Roman" w:hAnsi="Times New Roman"/>
          <w:sz w:val="28"/>
          <w:szCs w:val="28"/>
        </w:rPr>
        <w:t>14</w:t>
      </w:r>
    </w:p>
    <w:p w:rsidR="00630121" w:rsidRPr="00630121" w:rsidRDefault="00630121" w:rsidP="00630121">
      <w:pPr>
        <w:spacing w:after="0" w:line="85" w:lineRule="exact"/>
        <w:rPr>
          <w:rFonts w:ascii="Times New Roman" w:eastAsiaTheme="minorEastAsia" w:hAnsi="Times New Roman"/>
          <w:sz w:val="20"/>
          <w:szCs w:val="20"/>
        </w:rPr>
      </w:pPr>
    </w:p>
    <w:p w:rsidR="00630121" w:rsidRPr="00630121" w:rsidRDefault="00630121" w:rsidP="00630121">
      <w:pPr>
        <w:tabs>
          <w:tab w:val="left" w:leader="dot" w:pos="9320"/>
        </w:tabs>
        <w:spacing w:after="0" w:line="240" w:lineRule="auto"/>
        <w:rPr>
          <w:rFonts w:ascii="Times New Roman" w:eastAsiaTheme="minorEastAsia" w:hAnsi="Times New Roman"/>
          <w:sz w:val="20"/>
          <w:szCs w:val="20"/>
        </w:rPr>
      </w:pPr>
      <w:r w:rsidRPr="00630121">
        <w:rPr>
          <w:rFonts w:ascii="Times New Roman" w:hAnsi="Times New Roman"/>
          <w:b/>
          <w:bCs/>
          <w:sz w:val="28"/>
          <w:szCs w:val="28"/>
        </w:rPr>
        <w:t xml:space="preserve">Приложение 1. </w:t>
      </w:r>
      <w:r w:rsidRPr="00630121">
        <w:rPr>
          <w:rFonts w:ascii="Times New Roman" w:hAnsi="Times New Roman"/>
          <w:sz w:val="28"/>
          <w:szCs w:val="28"/>
        </w:rPr>
        <w:t>Образец титульного листа</w:t>
      </w:r>
      <w:r w:rsidRPr="00630121">
        <w:rPr>
          <w:rFonts w:ascii="Times New Roman" w:eastAsiaTheme="minorEastAsia" w:hAnsi="Times New Roman"/>
          <w:sz w:val="20"/>
          <w:szCs w:val="20"/>
        </w:rPr>
        <w:tab/>
      </w:r>
      <w:r w:rsidRPr="00630121">
        <w:rPr>
          <w:rFonts w:ascii="Times New Roman" w:hAnsi="Times New Roman"/>
          <w:sz w:val="28"/>
          <w:szCs w:val="28"/>
        </w:rPr>
        <w:t>17</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320"/>
        </w:tabs>
        <w:spacing w:after="0" w:line="240" w:lineRule="auto"/>
        <w:rPr>
          <w:rFonts w:ascii="Times New Roman" w:eastAsiaTheme="minorEastAsia" w:hAnsi="Times New Roman"/>
          <w:sz w:val="20"/>
          <w:szCs w:val="20"/>
        </w:rPr>
      </w:pPr>
      <w:r w:rsidRPr="00630121">
        <w:rPr>
          <w:rFonts w:ascii="Times New Roman" w:hAnsi="Times New Roman"/>
          <w:b/>
          <w:bCs/>
          <w:sz w:val="28"/>
          <w:szCs w:val="28"/>
        </w:rPr>
        <w:t xml:space="preserve">Приложение 2. </w:t>
      </w:r>
      <w:r w:rsidRPr="00630121">
        <w:rPr>
          <w:rFonts w:ascii="Times New Roman" w:hAnsi="Times New Roman"/>
          <w:sz w:val="28"/>
          <w:szCs w:val="28"/>
        </w:rPr>
        <w:t>Образец содержания</w:t>
      </w:r>
      <w:r w:rsidRPr="00630121">
        <w:rPr>
          <w:rFonts w:ascii="Times New Roman" w:eastAsiaTheme="minorEastAsia" w:hAnsi="Times New Roman"/>
          <w:sz w:val="20"/>
          <w:szCs w:val="20"/>
        </w:rPr>
        <w:tab/>
      </w:r>
      <w:r w:rsidRPr="00630121">
        <w:rPr>
          <w:rFonts w:ascii="Times New Roman" w:hAnsi="Times New Roman"/>
          <w:sz w:val="28"/>
          <w:szCs w:val="28"/>
        </w:rPr>
        <w:t>18</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320"/>
        </w:tabs>
        <w:spacing w:after="0" w:line="240" w:lineRule="auto"/>
        <w:rPr>
          <w:rFonts w:ascii="Times New Roman" w:eastAsiaTheme="minorEastAsia" w:hAnsi="Times New Roman"/>
          <w:sz w:val="20"/>
          <w:szCs w:val="20"/>
        </w:rPr>
      </w:pPr>
      <w:r w:rsidRPr="00630121">
        <w:rPr>
          <w:rFonts w:ascii="Times New Roman" w:hAnsi="Times New Roman"/>
          <w:b/>
          <w:bCs/>
          <w:sz w:val="28"/>
          <w:szCs w:val="28"/>
        </w:rPr>
        <w:t xml:space="preserve">Приложение 3. </w:t>
      </w:r>
      <w:r w:rsidRPr="00630121">
        <w:rPr>
          <w:rFonts w:ascii="Times New Roman" w:hAnsi="Times New Roman"/>
          <w:sz w:val="28"/>
          <w:szCs w:val="28"/>
        </w:rPr>
        <w:t>Образец введения</w:t>
      </w:r>
      <w:r w:rsidRPr="00630121">
        <w:rPr>
          <w:rFonts w:ascii="Times New Roman" w:eastAsiaTheme="minorEastAsia" w:hAnsi="Times New Roman"/>
          <w:sz w:val="20"/>
          <w:szCs w:val="20"/>
        </w:rPr>
        <w:tab/>
      </w:r>
      <w:r w:rsidRPr="00630121">
        <w:rPr>
          <w:rFonts w:ascii="Times New Roman" w:hAnsi="Times New Roman"/>
          <w:sz w:val="28"/>
          <w:szCs w:val="28"/>
        </w:rPr>
        <w:t>19</w:t>
      </w:r>
    </w:p>
    <w:p w:rsidR="00630121" w:rsidRPr="00630121" w:rsidRDefault="00630121" w:rsidP="00630121">
      <w:pPr>
        <w:spacing w:after="0" w:line="91" w:lineRule="exact"/>
        <w:rPr>
          <w:rFonts w:ascii="Times New Roman" w:eastAsiaTheme="minorEastAsia" w:hAnsi="Times New Roman"/>
          <w:sz w:val="20"/>
          <w:szCs w:val="20"/>
        </w:rPr>
      </w:pPr>
    </w:p>
    <w:p w:rsidR="00630121" w:rsidRPr="00630121" w:rsidRDefault="00630121" w:rsidP="00630121">
      <w:pPr>
        <w:tabs>
          <w:tab w:val="left" w:leader="dot" w:pos="9300"/>
        </w:tabs>
        <w:spacing w:after="0" w:line="240" w:lineRule="auto"/>
        <w:rPr>
          <w:rFonts w:ascii="Times New Roman" w:eastAsiaTheme="minorEastAsia" w:hAnsi="Times New Roman"/>
          <w:sz w:val="20"/>
          <w:szCs w:val="20"/>
        </w:rPr>
      </w:pPr>
      <w:r w:rsidRPr="00630121">
        <w:rPr>
          <w:rFonts w:ascii="Times New Roman" w:hAnsi="Times New Roman"/>
          <w:b/>
          <w:bCs/>
          <w:sz w:val="28"/>
          <w:szCs w:val="28"/>
        </w:rPr>
        <w:t xml:space="preserve">Приложение 4. </w:t>
      </w:r>
      <w:r w:rsidRPr="00630121">
        <w:rPr>
          <w:rFonts w:ascii="Times New Roman" w:hAnsi="Times New Roman"/>
          <w:sz w:val="28"/>
          <w:szCs w:val="28"/>
        </w:rPr>
        <w:t>Образец заключения</w:t>
      </w:r>
      <w:r w:rsidRPr="00630121">
        <w:rPr>
          <w:rFonts w:ascii="Times New Roman" w:eastAsiaTheme="minorEastAsia" w:hAnsi="Times New Roman"/>
          <w:sz w:val="20"/>
          <w:szCs w:val="20"/>
        </w:rPr>
        <w:tab/>
      </w:r>
      <w:r w:rsidRPr="00630121">
        <w:rPr>
          <w:rFonts w:ascii="Times New Roman" w:hAnsi="Times New Roman"/>
          <w:sz w:val="28"/>
          <w:szCs w:val="28"/>
        </w:rPr>
        <w:t>2</w:t>
      </w:r>
      <w:r w:rsidR="00973304">
        <w:rPr>
          <w:rFonts w:ascii="Times New Roman" w:hAnsi="Times New Roman"/>
          <w:sz w:val="28"/>
          <w:szCs w:val="28"/>
        </w:rPr>
        <w:t>1</w:t>
      </w:r>
    </w:p>
    <w:p w:rsidR="00630121" w:rsidRPr="00630121" w:rsidRDefault="00630121" w:rsidP="00630121">
      <w:pPr>
        <w:spacing w:after="0" w:line="91" w:lineRule="exact"/>
        <w:rPr>
          <w:rFonts w:ascii="Times New Roman" w:eastAsiaTheme="minorEastAsia" w:hAnsi="Times New Roman"/>
          <w:sz w:val="20"/>
          <w:szCs w:val="20"/>
        </w:rPr>
      </w:pPr>
    </w:p>
    <w:p w:rsidR="00973304" w:rsidRPr="00630121" w:rsidRDefault="00973304" w:rsidP="00973304">
      <w:pPr>
        <w:tabs>
          <w:tab w:val="left" w:leader="dot" w:pos="9300"/>
        </w:tabs>
        <w:spacing w:after="0" w:line="240" w:lineRule="auto"/>
        <w:rPr>
          <w:rFonts w:ascii="Times New Roman" w:eastAsiaTheme="minorEastAsia" w:hAnsi="Times New Roman"/>
          <w:sz w:val="20"/>
          <w:szCs w:val="20"/>
        </w:rPr>
      </w:pPr>
      <w:r w:rsidRPr="00630121">
        <w:rPr>
          <w:rFonts w:ascii="Times New Roman" w:hAnsi="Times New Roman"/>
          <w:b/>
          <w:bCs/>
          <w:sz w:val="28"/>
          <w:szCs w:val="28"/>
        </w:rPr>
        <w:t xml:space="preserve">Приложение </w:t>
      </w:r>
      <w:r>
        <w:rPr>
          <w:rFonts w:ascii="Times New Roman" w:hAnsi="Times New Roman"/>
          <w:b/>
          <w:bCs/>
          <w:sz w:val="28"/>
          <w:szCs w:val="28"/>
        </w:rPr>
        <w:t>5</w:t>
      </w:r>
      <w:r w:rsidRPr="00630121">
        <w:rPr>
          <w:rFonts w:ascii="Times New Roman" w:hAnsi="Times New Roman"/>
          <w:b/>
          <w:bCs/>
          <w:sz w:val="28"/>
          <w:szCs w:val="28"/>
        </w:rPr>
        <w:t xml:space="preserve">. </w:t>
      </w:r>
      <w:r w:rsidRPr="00630121">
        <w:rPr>
          <w:rFonts w:ascii="Times New Roman" w:hAnsi="Times New Roman"/>
          <w:sz w:val="28"/>
          <w:szCs w:val="28"/>
        </w:rPr>
        <w:t xml:space="preserve">Образец </w:t>
      </w:r>
      <w:r>
        <w:rPr>
          <w:rFonts w:ascii="Times New Roman" w:hAnsi="Times New Roman"/>
          <w:sz w:val="28"/>
          <w:szCs w:val="28"/>
        </w:rPr>
        <w:t>списка источников</w:t>
      </w:r>
      <w:r w:rsidRPr="00630121">
        <w:rPr>
          <w:rFonts w:ascii="Times New Roman" w:eastAsiaTheme="minorEastAsia" w:hAnsi="Times New Roman"/>
          <w:sz w:val="20"/>
          <w:szCs w:val="20"/>
        </w:rPr>
        <w:tab/>
      </w:r>
      <w:r w:rsidRPr="00630121">
        <w:rPr>
          <w:rFonts w:ascii="Times New Roman" w:hAnsi="Times New Roman"/>
          <w:sz w:val="28"/>
          <w:szCs w:val="28"/>
        </w:rPr>
        <w:t>2</w:t>
      </w:r>
      <w:r>
        <w:rPr>
          <w:rFonts w:ascii="Times New Roman" w:hAnsi="Times New Roman"/>
          <w:sz w:val="28"/>
          <w:szCs w:val="28"/>
        </w:rPr>
        <w:t>2</w:t>
      </w:r>
    </w:p>
    <w:p w:rsidR="00630121" w:rsidRDefault="00630121" w:rsidP="006A62E2">
      <w:pPr>
        <w:spacing w:after="0" w:line="360" w:lineRule="auto"/>
        <w:rPr>
          <w:rFonts w:ascii="Times New Roman" w:hAnsi="Times New Roman"/>
          <w:b/>
          <w:bCs/>
          <w:sz w:val="28"/>
          <w:szCs w:val="28"/>
        </w:rPr>
      </w:pPr>
    </w:p>
    <w:p w:rsidR="00630121" w:rsidRDefault="00630121" w:rsidP="006A62E2">
      <w:pPr>
        <w:spacing w:after="0" w:line="360" w:lineRule="auto"/>
        <w:rPr>
          <w:rFonts w:ascii="Times New Roman" w:hAnsi="Times New Roman"/>
          <w:b/>
          <w:bCs/>
          <w:sz w:val="28"/>
          <w:szCs w:val="28"/>
        </w:rPr>
      </w:pPr>
    </w:p>
    <w:p w:rsidR="00630121" w:rsidRDefault="00630121" w:rsidP="006A62E2">
      <w:pPr>
        <w:spacing w:after="0" w:line="360" w:lineRule="auto"/>
        <w:rPr>
          <w:rFonts w:ascii="Times New Roman" w:hAnsi="Times New Roman"/>
          <w:b/>
          <w:bCs/>
          <w:sz w:val="28"/>
          <w:szCs w:val="28"/>
        </w:rPr>
      </w:pPr>
    </w:p>
    <w:p w:rsidR="00630121" w:rsidRDefault="00630121" w:rsidP="006A62E2">
      <w:pPr>
        <w:spacing w:after="0" w:line="360" w:lineRule="auto"/>
        <w:rPr>
          <w:rFonts w:ascii="Times New Roman" w:hAnsi="Times New Roman"/>
          <w:b/>
          <w:bCs/>
          <w:sz w:val="28"/>
          <w:szCs w:val="28"/>
        </w:rPr>
      </w:pPr>
    </w:p>
    <w:p w:rsidR="00630121" w:rsidRDefault="00630121" w:rsidP="00630121">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bookmarkStart w:id="0" w:name="_Toc403147584"/>
    </w:p>
    <w:p w:rsidR="00630121" w:rsidRDefault="00630121" w:rsidP="00630121">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pPr>
    </w:p>
    <w:p w:rsidR="00630121" w:rsidRDefault="00630121"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p>
    <w:p w:rsidR="00630121"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630121" w:rsidRDefault="00630121"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p>
    <w:p w:rsidR="00630121" w:rsidRDefault="00630121"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1. Цель выполнения курсовой работы</w:t>
      </w:r>
      <w:bookmarkEnd w:id="0"/>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 по учебной дисциплине «</w:t>
      </w:r>
      <w:r w:rsidR="005800FD">
        <w:rPr>
          <w:rFonts w:ascii="Times New Roman" w:hAnsi="Times New Roman"/>
          <w:sz w:val="28"/>
          <w:szCs w:val="28"/>
        </w:rPr>
        <w:t>Теория государства и</w:t>
      </w:r>
      <w:r w:rsidR="005800FD" w:rsidRPr="00630121">
        <w:rPr>
          <w:rFonts w:ascii="Times New Roman" w:hAnsi="Times New Roman"/>
          <w:sz w:val="28"/>
          <w:szCs w:val="28"/>
        </w:rPr>
        <w:t xml:space="preserve"> прав</w:t>
      </w:r>
      <w:r w:rsidR="005800FD">
        <w:rPr>
          <w:rFonts w:ascii="Times New Roman" w:hAnsi="Times New Roman"/>
          <w:sz w:val="28"/>
          <w:szCs w:val="28"/>
        </w:rPr>
        <w:t>а</w:t>
      </w:r>
      <w:r>
        <w:rPr>
          <w:rFonts w:ascii="Times New Roman" w:hAnsi="Times New Roman"/>
          <w:sz w:val="28"/>
          <w:szCs w:val="28"/>
        </w:rPr>
        <w:t>» выполняется с целью развития и закрепления у студентов навыков самостоятельного, аналитического и творческого мышления в процессе анализа нормативных и литературных источников по теории</w:t>
      </w:r>
      <w:r w:rsidR="005800FD">
        <w:rPr>
          <w:rFonts w:ascii="Times New Roman" w:hAnsi="Times New Roman"/>
          <w:sz w:val="28"/>
          <w:szCs w:val="28"/>
        </w:rPr>
        <w:t xml:space="preserve"> права</w:t>
      </w:r>
      <w:r>
        <w:rPr>
          <w:rFonts w:ascii="Times New Roman" w:hAnsi="Times New Roman"/>
          <w:sz w:val="28"/>
          <w:szCs w:val="28"/>
        </w:rPr>
        <w:t>, логического построения и изложения материала, четкости и обоснованности теоретических выводов и практических рекомендаций.</w:t>
      </w:r>
      <w:bookmarkStart w:id="1" w:name="_Toc403147585"/>
    </w:p>
    <w:p w:rsidR="000C50A7" w:rsidRPr="000C50A7" w:rsidRDefault="000C50A7" w:rsidP="000C50A7">
      <w:pPr>
        <w:spacing w:after="0" w:line="360" w:lineRule="auto"/>
        <w:ind w:firstLine="720"/>
        <w:jc w:val="both"/>
        <w:rPr>
          <w:rFonts w:ascii="Times New Roman" w:eastAsiaTheme="minorEastAsia" w:hAnsi="Times New Roman"/>
          <w:sz w:val="28"/>
          <w:szCs w:val="28"/>
        </w:rPr>
      </w:pPr>
      <w:r w:rsidRPr="000C50A7">
        <w:rPr>
          <w:rFonts w:ascii="Times New Roman" w:eastAsiaTheme="minorEastAsia" w:hAnsi="Times New Roman"/>
          <w:sz w:val="28"/>
          <w:szCs w:val="28"/>
        </w:rPr>
        <w:t xml:space="preserve">Курсовая работа является самостоятельной, творческой научно-исследовательской работой, которая позволяет студенту ближе ознакомиться с отдельными вопросами изучаемой дисциплины, наиболее важными и актуальными проблемами </w:t>
      </w:r>
      <w:r w:rsidR="005800FD">
        <w:rPr>
          <w:rFonts w:ascii="Times New Roman" w:eastAsiaTheme="minorEastAsia" w:hAnsi="Times New Roman"/>
          <w:sz w:val="28"/>
          <w:szCs w:val="28"/>
        </w:rPr>
        <w:t>теории государства и права</w:t>
      </w:r>
      <w:r w:rsidRPr="000C50A7">
        <w:rPr>
          <w:rFonts w:ascii="Times New Roman" w:eastAsiaTheme="minorEastAsia" w:hAnsi="Times New Roman"/>
          <w:sz w:val="28"/>
          <w:szCs w:val="28"/>
        </w:rPr>
        <w:t>. Курсовая работа способствует закреплению полученных знаний, более глубокому освоению нормативного материала, развитию у студентов навыков осуществления поиска, систематизации, комплексного анализа и толкования необходимых источников.</w:t>
      </w: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pP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2. Задачи выполнения курсовой работы</w:t>
      </w:r>
      <w:bookmarkEnd w:id="1"/>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Задачами курсовой работы являются:</w:t>
      </w: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систематизация и закрепление полученных базовых теоретических знаний по проблемам </w:t>
      </w:r>
      <w:r w:rsidR="005800FD">
        <w:rPr>
          <w:rFonts w:ascii="Times New Roman" w:eastAsiaTheme="minorEastAsia" w:hAnsi="Times New Roman"/>
          <w:sz w:val="28"/>
          <w:szCs w:val="28"/>
        </w:rPr>
        <w:t>теории государства и права</w:t>
      </w:r>
      <w:r>
        <w:rPr>
          <w:rFonts w:ascii="Times New Roman" w:hAnsi="Times New Roman"/>
          <w:sz w:val="28"/>
          <w:szCs w:val="28"/>
        </w:rPr>
        <w:t>, в их числе: усвоение категориального аппарата, основных теоретических концепций и направлений, выявление функционального и структурного аспектов в исследуемом объекте и т.п.;</w:t>
      </w: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развитие и применение полученных знаний при разрешении конкретных научно-практических задач в рамках темы курсовой работы;</w:t>
      </w:r>
    </w:p>
    <w:p w:rsidR="00523FBE" w:rsidRDefault="00523FBE" w:rsidP="00523FBE">
      <w:pPr>
        <w:widowControl w:val="0"/>
        <w:tabs>
          <w:tab w:val="left" w:pos="900"/>
          <w:tab w:val="left" w:pos="1940"/>
          <w:tab w:val="left" w:pos="3200"/>
          <w:tab w:val="left" w:pos="5560"/>
          <w:tab w:val="left" w:pos="6880"/>
          <w:tab w:val="left" w:pos="7700"/>
          <w:tab w:val="left" w:pos="8840"/>
        </w:tab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приобретение навыков самостоятельной работы, овладение методикой научного теоретико-практического исследования, навыками сопоставительного анализа нормативных и литературных источников.</w:t>
      </w:r>
    </w:p>
    <w:p w:rsidR="00523FBE" w:rsidRDefault="00523FBE" w:rsidP="00523FBE">
      <w:pPr>
        <w:widowControl w:val="0"/>
        <w:autoSpaceDE w:val="0"/>
        <w:autoSpaceDN w:val="0"/>
        <w:adjustRightInd w:val="0"/>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lastRenderedPageBreak/>
        <w:t xml:space="preserve">При выполнении курсовой работы, студенты, опираясь на полученные знания и умения, должны показать свою способность излагать и защищать научно-обоснованную позицию по исследуемой проблеме. </w:t>
      </w:r>
    </w:p>
    <w:p w:rsidR="00523FBE" w:rsidRDefault="00523FBE" w:rsidP="00523FBE">
      <w:pPr>
        <w:widowControl w:val="0"/>
        <w:autoSpaceDE w:val="0"/>
        <w:autoSpaceDN w:val="0"/>
        <w:adjustRightInd w:val="0"/>
        <w:spacing w:after="0" w:line="360" w:lineRule="auto"/>
        <w:ind w:firstLine="709"/>
        <w:jc w:val="both"/>
        <w:rPr>
          <w:rFonts w:ascii="Times New Roman" w:hAnsi="Times New Roman"/>
          <w:b/>
          <w:sz w:val="28"/>
          <w:szCs w:val="28"/>
        </w:rPr>
      </w:pPr>
      <w:bookmarkStart w:id="2" w:name="_Toc403147586"/>
    </w:p>
    <w:p w:rsidR="00523FBE" w:rsidRDefault="00523FBE" w:rsidP="00523FBE">
      <w:pPr>
        <w:widowControl w:val="0"/>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3. Этапы подготовки курсовой работы</w:t>
      </w:r>
      <w:bookmarkEnd w:id="2"/>
    </w:p>
    <w:p w:rsidR="000C50A7" w:rsidRPr="000C50A7" w:rsidRDefault="000C50A7" w:rsidP="000C50A7">
      <w:pPr>
        <w:numPr>
          <w:ilvl w:val="2"/>
          <w:numId w:val="5"/>
        </w:numPr>
        <w:tabs>
          <w:tab w:val="left" w:pos="1260"/>
        </w:tabs>
        <w:spacing w:after="0" w:line="360" w:lineRule="auto"/>
        <w:ind w:left="1260" w:hanging="290"/>
        <w:rPr>
          <w:rFonts w:ascii="Times New Roman" w:hAnsi="Times New Roman"/>
          <w:sz w:val="28"/>
          <w:szCs w:val="28"/>
        </w:rPr>
      </w:pPr>
      <w:r w:rsidRPr="000C50A7">
        <w:rPr>
          <w:rFonts w:ascii="Times New Roman" w:hAnsi="Times New Roman"/>
          <w:sz w:val="28"/>
          <w:szCs w:val="28"/>
        </w:rPr>
        <w:t>Выбор темы курсовой работы;</w:t>
      </w:r>
    </w:p>
    <w:p w:rsidR="000C50A7" w:rsidRPr="000C50A7" w:rsidRDefault="000C50A7" w:rsidP="000C50A7">
      <w:pPr>
        <w:numPr>
          <w:ilvl w:val="1"/>
          <w:numId w:val="6"/>
        </w:numPr>
        <w:tabs>
          <w:tab w:val="left" w:pos="1244"/>
        </w:tabs>
        <w:spacing w:after="0" w:line="360" w:lineRule="auto"/>
        <w:ind w:left="260" w:firstLine="695"/>
        <w:rPr>
          <w:rFonts w:ascii="Times New Roman" w:hAnsi="Times New Roman"/>
          <w:sz w:val="28"/>
          <w:szCs w:val="28"/>
        </w:rPr>
      </w:pPr>
      <w:r w:rsidRPr="000C50A7">
        <w:rPr>
          <w:rFonts w:ascii="Times New Roman" w:hAnsi="Times New Roman"/>
          <w:sz w:val="28"/>
          <w:szCs w:val="28"/>
        </w:rPr>
        <w:t>Составление плана (содержания) курсовой работы;</w:t>
      </w:r>
    </w:p>
    <w:p w:rsidR="000C50A7" w:rsidRPr="000C50A7" w:rsidRDefault="000C50A7" w:rsidP="000C50A7">
      <w:pPr>
        <w:numPr>
          <w:ilvl w:val="1"/>
          <w:numId w:val="6"/>
        </w:numPr>
        <w:tabs>
          <w:tab w:val="left" w:pos="1455"/>
        </w:tabs>
        <w:spacing w:after="0" w:line="360" w:lineRule="auto"/>
        <w:ind w:left="260" w:firstLine="700"/>
        <w:rPr>
          <w:rFonts w:ascii="Times New Roman" w:hAnsi="Times New Roman"/>
          <w:sz w:val="28"/>
          <w:szCs w:val="28"/>
        </w:rPr>
      </w:pPr>
      <w:r w:rsidRPr="000C50A7">
        <w:rPr>
          <w:rFonts w:ascii="Times New Roman" w:hAnsi="Times New Roman"/>
          <w:sz w:val="28"/>
          <w:szCs w:val="28"/>
        </w:rPr>
        <w:t>Подбор и изучение нормативного и литературного материала по теме исследования;</w:t>
      </w:r>
    </w:p>
    <w:p w:rsidR="000C50A7" w:rsidRPr="000C50A7" w:rsidRDefault="000C50A7" w:rsidP="000C50A7">
      <w:pPr>
        <w:numPr>
          <w:ilvl w:val="1"/>
          <w:numId w:val="6"/>
        </w:numPr>
        <w:tabs>
          <w:tab w:val="left" w:pos="1240"/>
        </w:tabs>
        <w:spacing w:after="0" w:line="360" w:lineRule="auto"/>
        <w:ind w:left="1240" w:hanging="280"/>
        <w:rPr>
          <w:rFonts w:ascii="Times New Roman" w:hAnsi="Times New Roman"/>
          <w:sz w:val="28"/>
          <w:szCs w:val="28"/>
        </w:rPr>
      </w:pPr>
      <w:r w:rsidRPr="000C50A7">
        <w:rPr>
          <w:rFonts w:ascii="Times New Roman" w:hAnsi="Times New Roman"/>
          <w:sz w:val="28"/>
          <w:szCs w:val="28"/>
        </w:rPr>
        <w:t>Написание текста курсовой работы с выделением основных проблем</w:t>
      </w:r>
    </w:p>
    <w:p w:rsidR="000C50A7" w:rsidRPr="000C50A7" w:rsidRDefault="000C50A7" w:rsidP="000C50A7">
      <w:pPr>
        <w:numPr>
          <w:ilvl w:val="0"/>
          <w:numId w:val="6"/>
        </w:numPr>
        <w:tabs>
          <w:tab w:val="left" w:pos="460"/>
        </w:tabs>
        <w:spacing w:after="0" w:line="360" w:lineRule="auto"/>
        <w:ind w:left="460" w:hanging="201"/>
        <w:rPr>
          <w:rFonts w:ascii="Times New Roman" w:hAnsi="Times New Roman"/>
          <w:sz w:val="28"/>
          <w:szCs w:val="28"/>
        </w:rPr>
      </w:pPr>
      <w:r w:rsidRPr="000C50A7">
        <w:rPr>
          <w:rFonts w:ascii="Times New Roman" w:hAnsi="Times New Roman"/>
          <w:sz w:val="28"/>
          <w:szCs w:val="28"/>
        </w:rPr>
        <w:t>рамках избранной тематики;</w:t>
      </w:r>
    </w:p>
    <w:p w:rsidR="000C50A7" w:rsidRPr="000C50A7" w:rsidRDefault="000C50A7" w:rsidP="000C50A7">
      <w:pPr>
        <w:numPr>
          <w:ilvl w:val="1"/>
          <w:numId w:val="7"/>
        </w:numPr>
        <w:tabs>
          <w:tab w:val="left" w:pos="1249"/>
        </w:tabs>
        <w:spacing w:after="0" w:line="360" w:lineRule="auto"/>
        <w:ind w:left="260" w:right="120" w:firstLine="700"/>
        <w:rPr>
          <w:rFonts w:ascii="Times New Roman" w:hAnsi="Times New Roman"/>
          <w:b/>
          <w:bCs/>
          <w:sz w:val="28"/>
          <w:szCs w:val="28"/>
        </w:rPr>
      </w:pPr>
      <w:r w:rsidRPr="000C50A7">
        <w:rPr>
          <w:rFonts w:ascii="Times New Roman" w:hAnsi="Times New Roman"/>
          <w:sz w:val="28"/>
          <w:szCs w:val="28"/>
        </w:rPr>
        <w:t>Оформление курсовой работы и предоставление работы на проверку преподавателю-руководителю.</w:t>
      </w:r>
    </w:p>
    <w:p w:rsidR="00523FBE" w:rsidRDefault="00523FBE" w:rsidP="00523FBE">
      <w:pPr>
        <w:widowControl w:val="0"/>
        <w:autoSpaceDE w:val="0"/>
        <w:autoSpaceDN w:val="0"/>
        <w:adjustRightInd w:val="0"/>
        <w:spacing w:after="0" w:line="360" w:lineRule="auto"/>
        <w:ind w:firstLine="709"/>
        <w:jc w:val="both"/>
        <w:rPr>
          <w:sz w:val="28"/>
          <w:szCs w:val="28"/>
        </w:rPr>
      </w:pPr>
      <w:bookmarkStart w:id="3" w:name="_Toc403147587"/>
      <w:bookmarkStart w:id="4" w:name="_Toc403147487"/>
      <w:bookmarkStart w:id="5" w:name="_Toc402952736"/>
    </w:p>
    <w:p w:rsidR="00523FBE" w:rsidRDefault="00523FBE" w:rsidP="00523FBE">
      <w:pPr>
        <w:widowControl w:val="0"/>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3.1. Выбор темы курсовой работы</w:t>
      </w:r>
      <w:bookmarkEnd w:id="3"/>
      <w:bookmarkEnd w:id="4"/>
      <w:bookmarkEnd w:id="5"/>
    </w:p>
    <w:p w:rsidR="00523FBE" w:rsidRDefault="00523FBE" w:rsidP="00523FBE">
      <w:pPr>
        <w:pStyle w:val="HTML"/>
        <w:spacing w:line="360" w:lineRule="auto"/>
        <w:ind w:firstLine="709"/>
        <w:jc w:val="both"/>
        <w:textAlignment w:val="top"/>
        <w:rPr>
          <w:rFonts w:ascii="Times New Roman" w:hAnsi="Times New Roman"/>
          <w:sz w:val="28"/>
          <w:szCs w:val="28"/>
        </w:rPr>
      </w:pPr>
    </w:p>
    <w:p w:rsidR="00630121" w:rsidRPr="00630121" w:rsidRDefault="00630121" w:rsidP="00630121">
      <w:pPr>
        <w:spacing w:after="0" w:line="358" w:lineRule="auto"/>
        <w:ind w:left="260" w:firstLine="715"/>
        <w:jc w:val="both"/>
        <w:rPr>
          <w:rFonts w:ascii="Times New Roman" w:eastAsiaTheme="minorEastAsia" w:hAnsi="Times New Roman"/>
          <w:sz w:val="28"/>
          <w:szCs w:val="28"/>
        </w:rPr>
      </w:pPr>
      <w:bookmarkStart w:id="6" w:name="_Toc403147588"/>
      <w:bookmarkStart w:id="7" w:name="_Toc403147488"/>
      <w:bookmarkStart w:id="8" w:name="_Toc402952737"/>
      <w:r w:rsidRPr="00630121">
        <w:rPr>
          <w:rFonts w:ascii="Times New Roman" w:hAnsi="Times New Roman"/>
          <w:sz w:val="28"/>
          <w:szCs w:val="28"/>
        </w:rPr>
        <w:t xml:space="preserve">Студент выбирает тему курсовой работы либо из представленного перечня, либо самостоятельно по отдельным проблемам (вопросам) </w:t>
      </w:r>
      <w:r w:rsidR="005800FD">
        <w:rPr>
          <w:rFonts w:ascii="Times New Roman" w:eastAsiaTheme="minorEastAsia" w:hAnsi="Times New Roman"/>
          <w:sz w:val="28"/>
          <w:szCs w:val="28"/>
        </w:rPr>
        <w:t>теории государства и права</w:t>
      </w:r>
      <w:r w:rsidR="005800FD" w:rsidRPr="00630121">
        <w:rPr>
          <w:rFonts w:ascii="Times New Roman" w:hAnsi="Times New Roman"/>
          <w:sz w:val="28"/>
          <w:szCs w:val="28"/>
        </w:rPr>
        <w:t xml:space="preserve"> </w:t>
      </w:r>
      <w:r w:rsidRPr="00630121">
        <w:rPr>
          <w:rFonts w:ascii="Times New Roman" w:hAnsi="Times New Roman"/>
          <w:sz w:val="28"/>
          <w:szCs w:val="28"/>
        </w:rPr>
        <w:t>при условии получения согласия руководителя.</w:t>
      </w:r>
    </w:p>
    <w:p w:rsidR="00630121" w:rsidRPr="00630121" w:rsidRDefault="00630121" w:rsidP="00630121">
      <w:pPr>
        <w:spacing w:after="0" w:line="1" w:lineRule="exact"/>
        <w:rPr>
          <w:rFonts w:ascii="Times New Roman" w:eastAsiaTheme="minorEastAsia" w:hAnsi="Times New Roman"/>
          <w:sz w:val="28"/>
          <w:szCs w:val="28"/>
        </w:rPr>
      </w:pPr>
    </w:p>
    <w:p w:rsidR="00630121" w:rsidRPr="00630121" w:rsidRDefault="00630121" w:rsidP="00630121">
      <w:pPr>
        <w:spacing w:after="0" w:line="357" w:lineRule="auto"/>
        <w:ind w:left="260" w:firstLine="711"/>
        <w:jc w:val="both"/>
        <w:rPr>
          <w:rFonts w:ascii="Times New Roman" w:eastAsiaTheme="minorEastAsia" w:hAnsi="Times New Roman"/>
          <w:sz w:val="28"/>
          <w:szCs w:val="28"/>
        </w:rPr>
      </w:pPr>
      <w:r w:rsidRPr="00630121">
        <w:rPr>
          <w:rFonts w:ascii="Times New Roman" w:hAnsi="Times New Roman"/>
          <w:sz w:val="28"/>
          <w:szCs w:val="28"/>
        </w:rPr>
        <w:t>Выбор темы для курсовой работы имеет большое значение. При выборе темы очень важно учитывать её сложность, имеющиеся знания, опыт, навыки критического анализа и аналитического мышления, которые в своей совокупности позволяют выявить наиболее значимые и актуальные проблемы в современной цивилистике.</w:t>
      </w:r>
    </w:p>
    <w:p w:rsidR="00523FBE" w:rsidRDefault="00523FBE" w:rsidP="00523FBE">
      <w:pPr>
        <w:pStyle w:val="HTML"/>
        <w:spacing w:line="360" w:lineRule="auto"/>
        <w:ind w:firstLine="709"/>
        <w:jc w:val="both"/>
        <w:textAlignment w:val="top"/>
        <w:rPr>
          <w:rFonts w:ascii="Times New Roman" w:hAnsi="Times New Roman"/>
          <w:b/>
          <w:sz w:val="28"/>
          <w:szCs w:val="28"/>
        </w:rPr>
      </w:pPr>
    </w:p>
    <w:p w:rsidR="00523FBE" w:rsidRPr="005800FD" w:rsidRDefault="00523FBE" w:rsidP="00523FBE">
      <w:pPr>
        <w:pStyle w:val="HTML"/>
        <w:spacing w:line="360" w:lineRule="auto"/>
        <w:ind w:firstLine="709"/>
        <w:jc w:val="both"/>
        <w:textAlignment w:val="top"/>
        <w:rPr>
          <w:rFonts w:ascii="Times New Roman" w:hAnsi="Times New Roman"/>
          <w:sz w:val="28"/>
          <w:szCs w:val="28"/>
        </w:rPr>
      </w:pPr>
      <w:r>
        <w:rPr>
          <w:rFonts w:ascii="Times New Roman" w:hAnsi="Times New Roman"/>
          <w:b/>
          <w:sz w:val="28"/>
          <w:szCs w:val="28"/>
        </w:rPr>
        <w:t xml:space="preserve">3.1.1. Примерные темы курсовых работ по учебной дисциплине </w:t>
      </w:r>
      <w:r w:rsidRPr="005800FD">
        <w:rPr>
          <w:rFonts w:ascii="Times New Roman" w:hAnsi="Times New Roman"/>
          <w:b/>
          <w:sz w:val="28"/>
          <w:szCs w:val="28"/>
        </w:rPr>
        <w:t>«</w:t>
      </w:r>
      <w:r w:rsidR="005800FD" w:rsidRPr="005800FD">
        <w:rPr>
          <w:rFonts w:ascii="Times New Roman" w:eastAsiaTheme="minorEastAsia" w:hAnsi="Times New Roman"/>
          <w:b/>
          <w:sz w:val="28"/>
          <w:szCs w:val="28"/>
        </w:rPr>
        <w:t>Теория</w:t>
      </w:r>
      <w:r w:rsidR="005800FD" w:rsidRPr="005800FD">
        <w:rPr>
          <w:rFonts w:ascii="Times New Roman" w:eastAsiaTheme="minorEastAsia" w:hAnsi="Times New Roman"/>
          <w:b/>
          <w:sz w:val="28"/>
          <w:szCs w:val="28"/>
        </w:rPr>
        <w:t xml:space="preserve"> государства и права</w:t>
      </w:r>
      <w:r w:rsidRPr="005800FD">
        <w:rPr>
          <w:rFonts w:ascii="Times New Roman" w:hAnsi="Times New Roman"/>
          <w:b/>
          <w:sz w:val="28"/>
          <w:szCs w:val="28"/>
        </w:rPr>
        <w:t>»</w:t>
      </w:r>
      <w:bookmarkEnd w:id="6"/>
      <w:bookmarkEnd w:id="7"/>
      <w:bookmarkEnd w:id="8"/>
      <w:r w:rsidRPr="005800FD">
        <w:rPr>
          <w:rFonts w:ascii="Times New Roman" w:hAnsi="Times New Roman"/>
          <w:sz w:val="28"/>
          <w:szCs w:val="28"/>
        </w:rPr>
        <w:t xml:space="preserve"> </w:t>
      </w:r>
    </w:p>
    <w:p w:rsidR="00523FBE" w:rsidRPr="005800FD" w:rsidRDefault="00523FBE" w:rsidP="005800FD">
      <w:pPr>
        <w:rPr>
          <w:rFonts w:ascii="Times New Roman" w:hAnsi="Times New Roman"/>
          <w:sz w:val="28"/>
          <w:szCs w:val="28"/>
        </w:rPr>
      </w:pPr>
    </w:p>
    <w:p w:rsidR="005800FD" w:rsidRPr="005800FD" w:rsidRDefault="005800FD" w:rsidP="005800FD">
      <w:pPr>
        <w:pStyle w:val="af"/>
        <w:numPr>
          <w:ilvl w:val="0"/>
          <w:numId w:val="15"/>
        </w:numPr>
        <w:spacing w:line="360" w:lineRule="auto"/>
        <w:rPr>
          <w:rFonts w:ascii="Times New Roman" w:hAnsi="Times New Roman"/>
          <w:sz w:val="28"/>
          <w:szCs w:val="28"/>
        </w:rPr>
      </w:pPr>
      <w:bookmarkStart w:id="9" w:name="_Toc402952738"/>
      <w:bookmarkStart w:id="10" w:name="_Toc403147589"/>
      <w:bookmarkStart w:id="11" w:name="_Toc403147489"/>
      <w:r w:rsidRPr="005800FD">
        <w:rPr>
          <w:rFonts w:ascii="Times New Roman" w:hAnsi="Times New Roman"/>
          <w:sz w:val="28"/>
          <w:szCs w:val="28"/>
        </w:rPr>
        <w:t>Гражданское общество и правовое государство: понятие и подходы.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Правовой статус человека и гражданина.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Проблемы определения государства и его признаки.</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lastRenderedPageBreak/>
        <w:t>Соотношение государства и права (теоретический анализ).</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Суверенитет как признак государства.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Эволюция функций государства.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Теория государства и права как наука и учебная дисциплина.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Теории происхождения государства.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Теории происхождения права.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Типология государств: сравнительный анализ формационного и цивилизационного подходов.</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Современные политические системы.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Политическая система общества: понятие и структура.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Роль и место политических партий в политической системе.</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Роль и место государства в политической системе.</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Принципы организации и функционирования механизма государства.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Механизм государства: понятие, структура.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Механизм государства и государственный аппарат: понятие, варианты соотношения.</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Форма государства (теоретико-правовой анализ).</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Понятие и виды формы правления.</w:t>
      </w:r>
    </w:p>
    <w:p w:rsidR="005800FD" w:rsidRPr="005800FD" w:rsidRDefault="005800FD" w:rsidP="005800FD">
      <w:pPr>
        <w:pStyle w:val="af"/>
        <w:numPr>
          <w:ilvl w:val="0"/>
          <w:numId w:val="15"/>
        </w:numPr>
        <w:spacing w:line="360" w:lineRule="auto"/>
        <w:rPr>
          <w:rFonts w:ascii="Times New Roman" w:eastAsiaTheme="minorEastAsia" w:hAnsi="Times New Roman"/>
          <w:sz w:val="28"/>
          <w:szCs w:val="28"/>
        </w:rPr>
      </w:pPr>
      <w:r w:rsidRPr="005800FD">
        <w:rPr>
          <w:rFonts w:ascii="Times New Roman" w:hAnsi="Times New Roman"/>
          <w:sz w:val="28"/>
          <w:szCs w:val="28"/>
        </w:rPr>
        <w:t>Понятие и виды формы национально-государственного устройства.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Понятие и варианты соотношения государственного и политического режима.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Виды политических режимов.</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Функции права: понятие, виды.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Механизм правового регулирования.</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 и мораль: их взаимосвязь и взаимодействие.</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Понятие и признаки права: проблемы понимания.</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Источники (формы) права: понятие, варианты классификации.</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Правовой акт: понятие и виды.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Нормативно-правовой акт</w:t>
      </w:r>
      <w:bookmarkStart w:id="12" w:name="_GoBack"/>
      <w:bookmarkEnd w:id="12"/>
      <w:r w:rsidRPr="005800FD">
        <w:rPr>
          <w:rFonts w:ascii="Times New Roman" w:hAnsi="Times New Roman"/>
          <w:sz w:val="28"/>
          <w:szCs w:val="28"/>
        </w:rPr>
        <w:t xml:space="preserve"> как источник права.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Судебный прецедент как источник права.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Договор как источник права.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lastRenderedPageBreak/>
        <w:t>Система права: понятие, структура.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Соотношение системы права и системы законодательства.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Норма права: понятие, виды, структура.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Виды нормативно-правовых актов: варианты классификации.</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Действие нормативно-правовых актов во времени, пространстве и по кругу лиц.</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Правоприменительный акт как результат правоприменительной деятельности.</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Правоотношение: понятие, виды, структура.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Юридические факты как основания возникновения, изменения и прекращения правоотношений.</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Правосознание и правовая культура: понятие, роль и значение в современном обществе.</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Толкование норм права: понятие, виды, способы.</w:t>
      </w:r>
    </w:p>
    <w:p w:rsidR="005800FD" w:rsidRPr="005800FD" w:rsidRDefault="005800FD" w:rsidP="005800FD">
      <w:pPr>
        <w:pStyle w:val="af"/>
        <w:numPr>
          <w:ilvl w:val="0"/>
          <w:numId w:val="15"/>
        </w:numPr>
        <w:spacing w:line="360" w:lineRule="auto"/>
        <w:rPr>
          <w:rFonts w:ascii="Times New Roman" w:eastAsiaTheme="minorEastAsia" w:hAnsi="Times New Roman"/>
          <w:sz w:val="28"/>
          <w:szCs w:val="28"/>
        </w:rPr>
      </w:pPr>
      <w:r w:rsidRPr="005800FD">
        <w:rPr>
          <w:rFonts w:ascii="Times New Roman" w:hAnsi="Times New Roman"/>
          <w:sz w:val="28"/>
          <w:szCs w:val="28"/>
        </w:rPr>
        <w:t>Законотворчество как вид правотворчества: понятие, виды.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Систематизация права: понятие, виды, характеристика.</w:t>
      </w:r>
    </w:p>
    <w:p w:rsidR="005800FD" w:rsidRPr="005800FD" w:rsidRDefault="005800FD" w:rsidP="005800FD">
      <w:pPr>
        <w:pStyle w:val="af"/>
        <w:numPr>
          <w:ilvl w:val="0"/>
          <w:numId w:val="15"/>
        </w:numPr>
        <w:spacing w:line="360" w:lineRule="auto"/>
        <w:rPr>
          <w:rFonts w:ascii="Times New Roman" w:eastAsiaTheme="minorEastAsia" w:hAnsi="Times New Roman"/>
          <w:sz w:val="28"/>
          <w:szCs w:val="28"/>
        </w:rPr>
      </w:pPr>
      <w:r w:rsidRPr="005800FD">
        <w:rPr>
          <w:rFonts w:ascii="Times New Roman" w:hAnsi="Times New Roman"/>
          <w:sz w:val="28"/>
          <w:szCs w:val="28"/>
        </w:rPr>
        <w:t>Кодификация как вид систематизации права.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Понятие и содержание законности, её значение для формирования правового государства.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Мировые правовые семьи: виды, общая характеристика.</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Правонарушение и юридическая ответственность.</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Правонарушения: понятие, виды.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Юридическая ответственность: понятие, виды.</w:t>
      </w:r>
    </w:p>
    <w:p w:rsidR="005800FD" w:rsidRPr="005800FD" w:rsidRDefault="005800FD" w:rsidP="005800FD">
      <w:pPr>
        <w:pStyle w:val="af"/>
        <w:numPr>
          <w:ilvl w:val="0"/>
          <w:numId w:val="15"/>
        </w:numPr>
        <w:spacing w:line="360" w:lineRule="auto"/>
        <w:rPr>
          <w:rFonts w:ascii="Times New Roman" w:hAnsi="Times New Roman"/>
          <w:sz w:val="28"/>
          <w:szCs w:val="28"/>
        </w:rPr>
      </w:pPr>
      <w:r w:rsidRPr="005800FD">
        <w:rPr>
          <w:rFonts w:ascii="Times New Roman" w:hAnsi="Times New Roman"/>
          <w:sz w:val="28"/>
          <w:szCs w:val="28"/>
        </w:rPr>
        <w:t>Проблемы Теории государства и права.</w:t>
      </w:r>
    </w:p>
    <w:p w:rsidR="00523FBE" w:rsidRDefault="00523FBE" w:rsidP="00523FBE">
      <w:pPr>
        <w:pStyle w:val="HTML"/>
        <w:spacing w:line="360" w:lineRule="auto"/>
        <w:ind w:firstLine="709"/>
        <w:jc w:val="both"/>
        <w:textAlignment w:val="top"/>
        <w:rPr>
          <w:rFonts w:ascii="Times New Roman" w:hAnsi="Times New Roman" w:cs="Times New Roman"/>
          <w:b/>
          <w:sz w:val="28"/>
          <w:szCs w:val="28"/>
        </w:rPr>
      </w:pPr>
    </w:p>
    <w:p w:rsidR="00523FBE" w:rsidRDefault="00523FBE" w:rsidP="00523FBE">
      <w:pPr>
        <w:pStyle w:val="HTML"/>
        <w:spacing w:line="360" w:lineRule="auto"/>
        <w:ind w:firstLine="709"/>
        <w:jc w:val="both"/>
        <w:textAlignment w:val="top"/>
        <w:rPr>
          <w:rFonts w:ascii="Times New Roman" w:hAnsi="Times New Roman" w:cs="Times New Roman"/>
          <w:b/>
          <w:sz w:val="28"/>
          <w:szCs w:val="28"/>
        </w:rPr>
      </w:pPr>
      <w:r>
        <w:rPr>
          <w:rFonts w:ascii="Times New Roman" w:hAnsi="Times New Roman" w:cs="Times New Roman"/>
          <w:b/>
          <w:sz w:val="28"/>
          <w:szCs w:val="28"/>
        </w:rPr>
        <w:t xml:space="preserve">3.2. Составление плана (содержания) курсовой работы. </w:t>
      </w:r>
    </w:p>
    <w:p w:rsidR="00523FBE" w:rsidRDefault="00523FBE" w:rsidP="00523FBE">
      <w:pPr>
        <w:pStyle w:val="HTML"/>
        <w:spacing w:line="360" w:lineRule="auto"/>
        <w:ind w:firstLine="709"/>
        <w:jc w:val="both"/>
        <w:textAlignment w:val="top"/>
        <w:rPr>
          <w:rFonts w:ascii="Times New Roman" w:hAnsi="Times New Roman" w:cs="Times New Roman"/>
          <w:b/>
          <w:sz w:val="28"/>
          <w:szCs w:val="28"/>
        </w:rPr>
      </w:pPr>
      <w:r>
        <w:rPr>
          <w:rFonts w:ascii="Times New Roman" w:hAnsi="Times New Roman" w:cs="Times New Roman"/>
          <w:b/>
          <w:sz w:val="28"/>
          <w:szCs w:val="28"/>
        </w:rPr>
        <w:t>Подбор нормативного материала</w:t>
      </w:r>
      <w:bookmarkEnd w:id="9"/>
      <w:r>
        <w:rPr>
          <w:rFonts w:ascii="Times New Roman" w:hAnsi="Times New Roman" w:cs="Times New Roman"/>
          <w:b/>
          <w:sz w:val="28"/>
          <w:szCs w:val="28"/>
        </w:rPr>
        <w:t>, учебной и научной литературы</w:t>
      </w:r>
      <w:bookmarkEnd w:id="10"/>
      <w:bookmarkEnd w:id="11"/>
    </w:p>
    <w:p w:rsidR="00523FBE" w:rsidRDefault="00523FBE" w:rsidP="00523FBE">
      <w:pPr>
        <w:pStyle w:val="HTML"/>
        <w:spacing w:line="360" w:lineRule="auto"/>
        <w:ind w:firstLine="709"/>
        <w:jc w:val="both"/>
        <w:textAlignment w:val="top"/>
        <w:rPr>
          <w:rFonts w:ascii="Times New Roman" w:hAnsi="Times New Roman" w:cs="Times New Roman"/>
          <w:spacing w:val="-2"/>
          <w:sz w:val="28"/>
          <w:szCs w:val="28"/>
        </w:rPr>
      </w:pPr>
    </w:p>
    <w:p w:rsidR="00523FBE" w:rsidRDefault="00523FBE" w:rsidP="00523FBE">
      <w:pPr>
        <w:pStyle w:val="HTML"/>
        <w:spacing w:line="360" w:lineRule="auto"/>
        <w:ind w:firstLine="709"/>
        <w:jc w:val="both"/>
        <w:textAlignment w:val="top"/>
        <w:rPr>
          <w:rFonts w:ascii="Times New Roman" w:hAnsi="Times New Roman" w:cs="Times New Roman"/>
          <w:spacing w:val="-2"/>
          <w:sz w:val="28"/>
          <w:szCs w:val="28"/>
        </w:rPr>
      </w:pPr>
      <w:r>
        <w:rPr>
          <w:rFonts w:ascii="Times New Roman" w:hAnsi="Times New Roman" w:cs="Times New Roman"/>
          <w:spacing w:val="-2"/>
          <w:sz w:val="28"/>
          <w:szCs w:val="28"/>
        </w:rPr>
        <w:t xml:space="preserve">При составлении плана (содержания) следует, прежде всего, определить основной круг вопросов, которые будут рассмотрены в отдельных параграфах, и </w:t>
      </w:r>
      <w:r>
        <w:rPr>
          <w:rFonts w:ascii="Times New Roman" w:hAnsi="Times New Roman" w:cs="Times New Roman"/>
          <w:spacing w:val="-2"/>
          <w:sz w:val="28"/>
          <w:szCs w:val="28"/>
        </w:rPr>
        <w:lastRenderedPageBreak/>
        <w:t xml:space="preserve">их последовательность. При этом следует учитывать, что в процессе работы план может уточняться и конкретизироваться, но на первоначальном этапе он используется как «рабочий» вариант, в соответствии с которым начинается подбор литературных и нормативных источников. </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xml:space="preserve">План работы именуется «содержание» и излагается на 2-ой странице (следующей после титульного листа). </w:t>
      </w:r>
      <w:r w:rsidRPr="000C50A7">
        <w:rPr>
          <w:rFonts w:ascii="Times New Roman" w:hAnsi="Times New Roman"/>
          <w:sz w:val="28"/>
          <w:szCs w:val="28"/>
        </w:rPr>
        <w:t>В целом, план (содержание) должен отражать основную идею работы, раскрывать ее содержательные характеристики, в нем должны быть выделены наиболее актуальные вопросы темы исследования.</w:t>
      </w:r>
    </w:p>
    <w:p w:rsidR="000C50A7" w:rsidRPr="000C50A7" w:rsidRDefault="00523FBE" w:rsidP="000C50A7">
      <w:pPr>
        <w:spacing w:line="360" w:lineRule="auto"/>
        <w:jc w:val="both"/>
        <w:rPr>
          <w:rFonts w:ascii="Times New Roman" w:eastAsiaTheme="minorEastAsia" w:hAnsi="Times New Roman"/>
          <w:sz w:val="28"/>
          <w:szCs w:val="28"/>
        </w:rPr>
      </w:pPr>
      <w:r>
        <w:rPr>
          <w:rFonts w:ascii="Times New Roman" w:hAnsi="Times New Roman"/>
          <w:sz w:val="28"/>
          <w:szCs w:val="28"/>
        </w:rPr>
        <w:t xml:space="preserve">Обычно он включает 4-6 вопросов. Они должны отражать основные моменты, составляющие содержание рассматриваемой темы. </w:t>
      </w:r>
      <w:r w:rsidR="000C50A7" w:rsidRPr="000C50A7">
        <w:rPr>
          <w:rFonts w:ascii="Times New Roman" w:eastAsiaTheme="minorEastAsia" w:hAnsi="Times New Roman"/>
          <w:i/>
          <w:sz w:val="28"/>
          <w:szCs w:val="28"/>
        </w:rPr>
        <w:t>План курсовой работы</w:t>
      </w:r>
      <w:r w:rsidR="000C50A7" w:rsidRPr="000C50A7">
        <w:rPr>
          <w:rFonts w:ascii="Times New Roman" w:eastAsiaTheme="minorEastAsia" w:hAnsi="Times New Roman"/>
          <w:sz w:val="28"/>
          <w:szCs w:val="28"/>
        </w:rPr>
        <w:t xml:space="preserve"> следует составлять, опираясь на план изложения избранной темы в учебной литературе, а также исходя из характера и объема собранного материала. План работы должен позволить студенту полно и глубоко раскрыть избранную тему, не выходя за ее рамки. По мере написания работы план может корректироваться.</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План курсовой работы должен иметь следующую структуру:</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введение (2 страницы),</w:t>
      </w:r>
      <w:r w:rsidRPr="000C50A7">
        <w:rPr>
          <w:rFonts w:ascii="Times New Roman" w:hAnsi="Times New Roman"/>
          <w:sz w:val="28"/>
          <w:szCs w:val="28"/>
        </w:rPr>
        <w:t xml:space="preserve"> в котором обосновывается важность и актуальность рассматриваемой темы, указывается цель, задачи, объект и предмет исследования, теоретическая и нормативная правовая база, структура курсовой работы;</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основная часть (20 страниц),</w:t>
      </w:r>
      <w:r w:rsidRPr="000C50A7">
        <w:rPr>
          <w:rFonts w:ascii="Times New Roman" w:hAnsi="Times New Roman"/>
          <w:sz w:val="28"/>
          <w:szCs w:val="28"/>
        </w:rPr>
        <w:t xml:space="preserve"> в которой рассматривается суть изучаемого вопроса, существующие проб</w:t>
      </w:r>
      <w:r>
        <w:rPr>
          <w:rFonts w:ascii="Times New Roman" w:hAnsi="Times New Roman"/>
          <w:sz w:val="28"/>
          <w:szCs w:val="28"/>
        </w:rPr>
        <w:t xml:space="preserve">лемы теории и практики </w:t>
      </w:r>
      <w:r w:rsidRPr="000C50A7">
        <w:rPr>
          <w:rFonts w:ascii="Times New Roman" w:hAnsi="Times New Roman"/>
          <w:sz w:val="28"/>
          <w:szCs w:val="28"/>
        </w:rPr>
        <w:t>и включающая</w:t>
      </w:r>
      <w:r>
        <w:rPr>
          <w:rFonts w:ascii="Times New Roman" w:hAnsi="Times New Roman"/>
          <w:sz w:val="28"/>
          <w:szCs w:val="28"/>
        </w:rPr>
        <w:t xml:space="preserve"> параграфы</w:t>
      </w:r>
      <w:r w:rsidRPr="000C50A7">
        <w:rPr>
          <w:rFonts w:ascii="Times New Roman" w:hAnsi="Times New Roman"/>
          <w:sz w:val="28"/>
          <w:szCs w:val="28"/>
        </w:rPr>
        <w:t>;</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заключение (2-3 страницы),</w:t>
      </w:r>
      <w:r w:rsidRPr="000C50A7">
        <w:rPr>
          <w:rFonts w:ascii="Times New Roman" w:hAnsi="Times New Roman"/>
          <w:sz w:val="28"/>
          <w:szCs w:val="28"/>
        </w:rPr>
        <w:t xml:space="preserve"> в котором кратко подводятся итоги проделанной работы и формулируются выводы и предложения</w:t>
      </w:r>
      <w:r w:rsidRPr="000C50A7">
        <w:rPr>
          <w:rFonts w:ascii="Times New Roman" w:eastAsiaTheme="minorEastAsia" w:hAnsi="Times New Roman"/>
          <w:sz w:val="28"/>
          <w:szCs w:val="28"/>
        </w:rPr>
        <w:t xml:space="preserve">; </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список использованных источников (10-15 источников);</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xml:space="preserve">- приложения (возможны). </w:t>
      </w:r>
    </w:p>
    <w:p w:rsidR="000C50A7" w:rsidRPr="000C50A7" w:rsidRDefault="000C50A7" w:rsidP="000C50A7">
      <w:pPr>
        <w:spacing w:after="0" w:line="360" w:lineRule="auto"/>
        <w:jc w:val="both"/>
        <w:rPr>
          <w:rFonts w:ascii="Times New Roman" w:eastAsiaTheme="minorEastAsia" w:hAnsi="Times New Roman"/>
          <w:sz w:val="28"/>
          <w:szCs w:val="28"/>
        </w:rPr>
      </w:pPr>
      <w:r w:rsidRPr="000C50A7">
        <w:rPr>
          <w:rFonts w:ascii="Times New Roman" w:eastAsiaTheme="minorEastAsia" w:hAnsi="Times New Roman"/>
          <w:sz w:val="28"/>
          <w:szCs w:val="28"/>
        </w:rPr>
        <w:t xml:space="preserve">Изложение материала работы надо проводить от общих положений (понятия, правовой природы рассматриваемой категории, правового института) к частным (специальным нормам, особенностям, отдельным видам рассматриваемого </w:t>
      </w:r>
      <w:r w:rsidRPr="000C50A7">
        <w:rPr>
          <w:rFonts w:ascii="Times New Roman" w:eastAsiaTheme="minorEastAsia" w:hAnsi="Times New Roman"/>
          <w:sz w:val="28"/>
          <w:szCs w:val="28"/>
        </w:rPr>
        <w:lastRenderedPageBreak/>
        <w:t>явления). При определении количества параграфов следует исходить из смыслового соответстви</w:t>
      </w:r>
      <w:r>
        <w:rPr>
          <w:rFonts w:ascii="Times New Roman" w:eastAsiaTheme="minorEastAsia" w:hAnsi="Times New Roman"/>
          <w:sz w:val="28"/>
          <w:szCs w:val="28"/>
        </w:rPr>
        <w:t>я содержания параграфов теме курсовой работы</w:t>
      </w:r>
      <w:r w:rsidRPr="000C50A7">
        <w:rPr>
          <w:rFonts w:ascii="Times New Roman" w:eastAsiaTheme="minorEastAsia" w:hAnsi="Times New Roman"/>
          <w:sz w:val="28"/>
          <w:szCs w:val="28"/>
        </w:rPr>
        <w:t>, а также из того, что объем одного параграфа не должен быть менее двух – трех страниц. Правовые проблемы и материалы судебно-арбитражной практики можно выделить в отдельные разделы работы, либо включить их в соответствующие параграфы проводимого исследования.</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Руководитель:</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 объясняет основные направления теоретической проблематики темы исследования; </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рекомендует необходимую литературу, справочные, статистические и архивные материалы и другие источники по теме.</w:t>
      </w:r>
    </w:p>
    <w:p w:rsidR="00B63122" w:rsidRPr="00B63122"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Подборка нормативных источников и научной литературы должна происходить в соответствии с целями и задачами курсовой работы. При этом </w:t>
      </w:r>
      <w:r w:rsidRPr="00B63122">
        <w:rPr>
          <w:rFonts w:ascii="Times New Roman" w:hAnsi="Times New Roman"/>
          <w:sz w:val="28"/>
          <w:szCs w:val="28"/>
        </w:rPr>
        <w:t xml:space="preserve">студенту одинаково важно прислушиваться как к советам руководителя, так и проявлять должную самостоятельность. </w:t>
      </w:r>
    </w:p>
    <w:p w:rsidR="00862F50" w:rsidRPr="009403A3" w:rsidRDefault="00862F50" w:rsidP="009403A3">
      <w:pPr>
        <w:pStyle w:val="HTML"/>
        <w:spacing w:line="360" w:lineRule="auto"/>
        <w:ind w:firstLine="709"/>
        <w:jc w:val="both"/>
        <w:textAlignment w:val="top"/>
        <w:rPr>
          <w:rFonts w:ascii="Times New Roman" w:eastAsiaTheme="minorEastAsia" w:hAnsi="Times New Roman"/>
          <w:sz w:val="28"/>
          <w:szCs w:val="28"/>
        </w:rPr>
      </w:pPr>
      <w:r w:rsidRPr="009403A3">
        <w:rPr>
          <w:rFonts w:ascii="Times New Roman" w:hAnsi="Times New Roman" w:cs="Times New Roman"/>
          <w:sz w:val="28"/>
          <w:szCs w:val="28"/>
        </w:rPr>
        <w:t>Работа должна основываться не только на учебниках и учебных пособиях. Необходимо использование целого ряда научных публикаций по теме исследования, в том числе статьи, монографии, а также электронные материалы.</w:t>
      </w:r>
    </w:p>
    <w:p w:rsidR="00862F50" w:rsidRPr="00862F50" w:rsidRDefault="00862F50" w:rsidP="00862F50">
      <w:pPr>
        <w:spacing w:after="0" w:line="358" w:lineRule="auto"/>
        <w:jc w:val="both"/>
        <w:rPr>
          <w:rFonts w:ascii="Times New Roman" w:eastAsiaTheme="minorEastAsia" w:hAnsi="Times New Roman"/>
          <w:sz w:val="28"/>
          <w:szCs w:val="28"/>
        </w:rPr>
      </w:pPr>
      <w:r w:rsidRPr="00B63122">
        <w:rPr>
          <w:rFonts w:ascii="Times New Roman" w:hAnsi="Times New Roman"/>
          <w:sz w:val="28"/>
          <w:szCs w:val="28"/>
        </w:rPr>
        <w:t>Особое внимание следует обратить на то, что курсовая работа является научным исследованием проблематики, поэтому при ее написании следует опираться на достоверные</w:t>
      </w:r>
      <w:r w:rsidRPr="00862F50">
        <w:rPr>
          <w:rFonts w:ascii="Times New Roman" w:hAnsi="Times New Roman"/>
          <w:sz w:val="28"/>
          <w:szCs w:val="28"/>
        </w:rPr>
        <w:t xml:space="preserve"> научно-обоснованные факты.</w:t>
      </w:r>
    </w:p>
    <w:p w:rsidR="00862F50" w:rsidRPr="00862F50" w:rsidRDefault="00862F50" w:rsidP="00862F50">
      <w:pPr>
        <w:spacing w:line="375" w:lineRule="auto"/>
        <w:jc w:val="both"/>
        <w:rPr>
          <w:rFonts w:ascii="Times New Roman" w:eastAsiaTheme="minorEastAsia" w:hAnsi="Times New Roman"/>
          <w:sz w:val="28"/>
          <w:szCs w:val="28"/>
        </w:rPr>
      </w:pPr>
      <w:r w:rsidRPr="00862F50">
        <w:rPr>
          <w:rFonts w:ascii="Times New Roman" w:hAnsi="Times New Roman"/>
          <w:sz w:val="28"/>
          <w:szCs w:val="28"/>
        </w:rPr>
        <w:tab/>
        <w:t>Наряду с литературными источниками, особое внимание следует уделить анализу нормативно-правовых актов и судебной практики по теме исследования. Для этого необходимо воспользоваться электронными версиями справочно-правовых систем Консультант Плюс (</w:t>
      </w:r>
      <w:hyperlink r:id="rId8" w:history="1">
        <w:r w:rsidRPr="00862F50">
          <w:rPr>
            <w:rFonts w:ascii="Times New Roman" w:hAnsi="Times New Roman"/>
            <w:color w:val="0000FF"/>
            <w:sz w:val="28"/>
            <w:szCs w:val="28"/>
            <w:u w:val="single"/>
          </w:rPr>
          <w:t>http://www.consultant.ru</w:t>
        </w:r>
      </w:hyperlink>
      <w:r w:rsidRPr="00862F50">
        <w:rPr>
          <w:rFonts w:ascii="Times New Roman" w:hAnsi="Times New Roman"/>
          <w:sz w:val="28"/>
          <w:szCs w:val="28"/>
          <w:u w:val="single"/>
        </w:rPr>
        <w:t xml:space="preserve"> </w:t>
      </w:r>
      <w:r w:rsidRPr="00862F50">
        <w:rPr>
          <w:rFonts w:ascii="Times New Roman" w:hAnsi="Times New Roman"/>
          <w:sz w:val="28"/>
          <w:szCs w:val="28"/>
        </w:rPr>
        <w:t>) и Гарант (</w:t>
      </w:r>
      <w:hyperlink r:id="rId9" w:history="1">
        <w:r w:rsidRPr="00862F50">
          <w:rPr>
            <w:rFonts w:ascii="Times New Roman" w:hAnsi="Times New Roman"/>
            <w:color w:val="0000FF"/>
            <w:sz w:val="28"/>
            <w:szCs w:val="28"/>
            <w:u w:val="single"/>
          </w:rPr>
          <w:t>http://www.garant.ru</w:t>
        </w:r>
      </w:hyperlink>
      <w:r w:rsidRPr="00862F50">
        <w:rPr>
          <w:rFonts w:ascii="Times New Roman" w:hAnsi="Times New Roman"/>
          <w:sz w:val="28"/>
          <w:szCs w:val="28"/>
          <w:u w:val="single"/>
        </w:rPr>
        <w:t xml:space="preserve"> </w:t>
      </w:r>
      <w:r w:rsidRPr="00862F50">
        <w:rPr>
          <w:rFonts w:ascii="Times New Roman" w:hAnsi="Times New Roman"/>
          <w:sz w:val="28"/>
          <w:szCs w:val="28"/>
        </w:rPr>
        <w:t>). Так же используются ресурсы э</w:t>
      </w:r>
      <w:r w:rsidRPr="00862F50">
        <w:rPr>
          <w:rFonts w:ascii="Times New Roman" w:eastAsiaTheme="minorHAnsi" w:hAnsi="Times New Roman" w:cstheme="minorBidi"/>
          <w:sz w:val="28"/>
          <w:szCs w:val="28"/>
          <w:lang w:eastAsia="en-US"/>
        </w:rPr>
        <w:t xml:space="preserve">лектронной библиотеки системы дистанционного обучения </w:t>
      </w:r>
      <w:hyperlink r:id="rId10" w:history="1">
        <w:r w:rsidRPr="00862F50">
          <w:rPr>
            <w:rFonts w:ascii="Times New Roman" w:eastAsiaTheme="minorHAnsi" w:hAnsi="Times New Roman" w:cstheme="minorBidi"/>
            <w:i/>
            <w:iCs/>
            <w:color w:val="0000FF"/>
            <w:sz w:val="28"/>
            <w:szCs w:val="28"/>
            <w:u w:val="single"/>
            <w:lang w:eastAsia="en-US"/>
          </w:rPr>
          <w:t xml:space="preserve">(Режим доступа:http://elearn.sde.ru/login/index.php/). </w:t>
        </w:r>
      </w:hyperlink>
      <w:r w:rsidRPr="00862F50">
        <w:rPr>
          <w:rFonts w:ascii="Times New Roman" w:hAnsi="Times New Roman"/>
          <w:sz w:val="28"/>
          <w:szCs w:val="28"/>
        </w:rPr>
        <w:t xml:space="preserve"> Важно использовать действующие акты только в последней редакции, поскольку только они содержат актуальные изменения законодательства.</w:t>
      </w:r>
    </w:p>
    <w:p w:rsidR="00523FBE" w:rsidRDefault="00523FBE" w:rsidP="00523FBE">
      <w:pPr>
        <w:pStyle w:val="HTML"/>
        <w:spacing w:line="360" w:lineRule="auto"/>
        <w:ind w:firstLine="709"/>
        <w:jc w:val="both"/>
        <w:textAlignment w:val="top"/>
        <w:rPr>
          <w:rFonts w:ascii="Times New Roman" w:hAnsi="Times New Roman" w:cs="Times New Roman"/>
          <w:spacing w:val="-2"/>
          <w:sz w:val="28"/>
          <w:szCs w:val="28"/>
        </w:rPr>
      </w:pPr>
      <w:r>
        <w:rPr>
          <w:rFonts w:ascii="Times New Roman" w:hAnsi="Times New Roman" w:cs="Times New Roman"/>
          <w:spacing w:val="-2"/>
          <w:sz w:val="28"/>
          <w:szCs w:val="28"/>
        </w:rPr>
        <w:lastRenderedPageBreak/>
        <w:t>Можно также воспользоваться указателями статей в профильных журналах: «Вестник МГУ, серия «Право», «Государство и право», «Законность», «Российская юстиция», «Уголовное право», «Уголовный процесс», «Следователь», «Российский следователь», «Библиотека криминалиста», «Бюллетень Верховного Суда Российской Федерации» и многие другие. Большую помощь в поиске необходимой информации оказывают реферативные журналы и сборники, различные библиографические издания, летопись журнальных статей и книжная летопись, выпускаемая Всероссийской книжной палатой еженедельно.</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Работая с литературными источниками, целесообразно делать выписки, которые помогают накопить нужные сведения и облегчают запоминание. Над каждой выпиской надо указать проблему, о которой вы пишите, фамилию и инициалы автора, название книги или статьи, издательство, год издания, номер цитируемой страницы. Выписки особенно удобны, когда возникает необходимость собрать материалы из разных источников по одному и тому же вопросу.</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Большую помощь в критическом анализе книги или статьи оказывают тезисы. В отличие от выписок тезисы всегда содержат аргументы автора, по поводу его взгляда на тот или иной вопрос. Это позволяет сопоставить свой взгляд с иной точкой зрения. Для составления тезисов рекомендуется ознакомиться с текстом, затем разбить его на ряд относительно самостоятельных и завершенных частей. В каждой из этих частей следует определить и выписать основные идеи и четко сформулировать отдельные положения. Процесс составления тезисов позволяет изучить и продумать конкретный вопрос, используя несколько источников информации. Часть тезисов может содержать цитаты, необходимые для сравнения разных точек зрения. </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Наиболее универсальный вид записи - конспект. Конспект должен содержать в себе не только основные положения и выводы автора книги или статьи, но и факты, доказательства, примеры. При составлении конспекта нужно стремиться к форме краткого пересказа. В конспекте можно записать и личное отношение его составителя к самому материалу. Лучше всего составлять тематический конспект по ряду источников, позволяющий более или менее </w:t>
      </w:r>
      <w:r>
        <w:rPr>
          <w:rFonts w:ascii="Times New Roman" w:hAnsi="Times New Roman" w:cs="Times New Roman"/>
          <w:sz w:val="28"/>
          <w:szCs w:val="28"/>
        </w:rPr>
        <w:lastRenderedPageBreak/>
        <w:t>полно охарактеризовать состояние исследуемого вопроса, сопоставить и проанализировать различные точки зрения, определить подход к изучению проблемы.</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Алгоритм работы студента на данном этапе может состоять в следующем: сначала определяется имеющаяся проблема, относящаяся к теме курсовой работы. Затем исследуются точки зрения различных авторов, их взгляд на данную проблему, их отношение к ней, предлагаемые ими пути решения, выхода из проблемы, либо ее преодоление. На последующем этапе студент должен сформулировать свое отношение к имеющейся проблеме, опираясь на точки зрения других авторов, либо предложив свою позицию, кратко законспектировав ее. </w:t>
      </w:r>
    </w:p>
    <w:p w:rsidR="00523FBE" w:rsidRDefault="00523FBE" w:rsidP="00523FBE">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После изучения и систематизации литературных и нормативных материалов, возможны некоторые изменения в первоначальном варианте плана (содержания) курсовой работы. Все изменения должны быть обсуждены и согласованы с руководителем. </w:t>
      </w:r>
      <w:bookmarkStart w:id="13" w:name="_Toc403147590"/>
      <w:bookmarkStart w:id="14" w:name="_Toc403147490"/>
      <w:bookmarkStart w:id="15" w:name="_Toc402952739"/>
    </w:p>
    <w:p w:rsidR="00523FBE" w:rsidRDefault="00523FBE" w:rsidP="00523FBE">
      <w:pPr>
        <w:pStyle w:val="HTML"/>
        <w:spacing w:line="360" w:lineRule="auto"/>
        <w:ind w:firstLine="709"/>
        <w:jc w:val="both"/>
        <w:textAlignment w:val="top"/>
        <w:rPr>
          <w:rFonts w:ascii="Times New Roman" w:hAnsi="Times New Roman" w:cs="Times New Roman"/>
          <w:sz w:val="28"/>
          <w:szCs w:val="28"/>
        </w:rPr>
      </w:pPr>
    </w:p>
    <w:p w:rsidR="00523FBE" w:rsidRDefault="00523FBE" w:rsidP="00523FBE">
      <w:pPr>
        <w:pStyle w:val="HTML"/>
        <w:spacing w:line="360" w:lineRule="auto"/>
        <w:ind w:firstLine="709"/>
        <w:jc w:val="both"/>
        <w:textAlignment w:val="top"/>
        <w:rPr>
          <w:rFonts w:ascii="Times New Roman" w:hAnsi="Times New Roman" w:cs="Times New Roman"/>
          <w:b/>
          <w:sz w:val="28"/>
          <w:szCs w:val="28"/>
        </w:rPr>
      </w:pPr>
      <w:r>
        <w:rPr>
          <w:rFonts w:ascii="Times New Roman" w:hAnsi="Times New Roman" w:cs="Times New Roman"/>
          <w:b/>
          <w:sz w:val="28"/>
          <w:szCs w:val="28"/>
        </w:rPr>
        <w:t xml:space="preserve">3.3. Подготовка текста курсовой работы </w:t>
      </w:r>
      <w:bookmarkEnd w:id="13"/>
      <w:bookmarkEnd w:id="14"/>
      <w:bookmarkEnd w:id="15"/>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Перед непосредственным выполнением текста курсовой работы следует еще раз продумать логику изложения материала, его системность и аргументированность. </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Необходимо обратить внимание на ряд следующих факторов:</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недопустимо дословное копирование (переписывание) из литературных источников (заимствования чужих работ и пр.) </w:t>
      </w:r>
      <w:r>
        <w:rPr>
          <w:rFonts w:ascii="Times New Roman" w:hAnsi="Times New Roman"/>
          <w:i/>
          <w:sz w:val="28"/>
          <w:szCs w:val="28"/>
        </w:rPr>
        <w:t>без соответствующих ссылок на источник заимствования</w:t>
      </w:r>
      <w:r>
        <w:rPr>
          <w:rFonts w:ascii="Times New Roman" w:hAnsi="Times New Roman"/>
          <w:sz w:val="28"/>
          <w:szCs w:val="28"/>
        </w:rPr>
        <w:t>;</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изложение материала должно отражать точку зрения самого автора (студента), причем такое изложение должно осуществляться «своими словами»;</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при цитировании в тексте курсовой работы должны быть даны ссылки на используемые работы;</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излагать материал следует грамотно, без грамматических, стилистических и логических ошибок;</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рекомендуется в конце каждого параграфа делать обобщенные выводы, которые можно будет отразить в заключении в качестве итоговых умозаключений.</w:t>
      </w:r>
      <w:bookmarkStart w:id="16" w:name="_Toc403147591"/>
      <w:bookmarkStart w:id="17" w:name="_Toc403147491"/>
      <w:bookmarkStart w:id="18" w:name="_Toc402952740"/>
    </w:p>
    <w:p w:rsidR="00D30AB8" w:rsidRDefault="00D30AB8"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pP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r>
        <w:rPr>
          <w:rFonts w:ascii="Times New Roman" w:hAnsi="Times New Roman"/>
          <w:b/>
          <w:sz w:val="28"/>
          <w:szCs w:val="28"/>
        </w:rPr>
        <w:t>3.3.1. Требования, предъявляемые к оформлению курсовой работы</w:t>
      </w:r>
      <w:bookmarkEnd w:id="16"/>
      <w:bookmarkEnd w:id="17"/>
      <w:r>
        <w:rPr>
          <w:rFonts w:ascii="Times New Roman" w:hAnsi="Times New Roman"/>
          <w:b/>
          <w:sz w:val="28"/>
          <w:szCs w:val="28"/>
        </w:rPr>
        <w:t xml:space="preserve"> </w:t>
      </w:r>
      <w:bookmarkEnd w:id="18"/>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pacing w:val="-2"/>
          <w:sz w:val="28"/>
          <w:szCs w:val="28"/>
        </w:rPr>
      </w:pPr>
    </w:p>
    <w:p w:rsidR="00514660" w:rsidRPr="00514660" w:rsidRDefault="00D30AB8" w:rsidP="00514660">
      <w:pPr>
        <w:tabs>
          <w:tab w:val="left" w:pos="0"/>
        </w:tabs>
        <w:spacing w:after="0" w:line="363" w:lineRule="auto"/>
        <w:jc w:val="both"/>
        <w:rPr>
          <w:rFonts w:ascii="Times New Roman" w:hAnsi="Times New Roman"/>
          <w:sz w:val="28"/>
          <w:szCs w:val="28"/>
        </w:rPr>
      </w:pPr>
      <w:bookmarkStart w:id="19" w:name="_Toc403147592"/>
      <w:bookmarkStart w:id="20" w:name="_Toc403147492"/>
      <w:bookmarkStart w:id="21" w:name="_Toc402952741"/>
      <w:r>
        <w:rPr>
          <w:rFonts w:ascii="Times New Roman" w:hAnsi="Times New Roman"/>
          <w:sz w:val="28"/>
          <w:szCs w:val="28"/>
        </w:rPr>
        <w:tab/>
      </w:r>
      <w:r w:rsidR="00514660" w:rsidRPr="00514660">
        <w:rPr>
          <w:rFonts w:ascii="Times New Roman" w:hAnsi="Times New Roman"/>
          <w:sz w:val="28"/>
          <w:szCs w:val="28"/>
        </w:rPr>
        <w:t xml:space="preserve">1. </w:t>
      </w:r>
      <w:r w:rsidR="00862F50" w:rsidRPr="009403A3">
        <w:rPr>
          <w:rFonts w:ascii="Times New Roman" w:hAnsi="Times New Roman"/>
          <w:color w:val="000000"/>
          <w:sz w:val="28"/>
          <w:szCs w:val="28"/>
        </w:rPr>
        <w:t>Текст курсовой работы выполняется в формате Word</w:t>
      </w:r>
      <w:r w:rsidR="00862F50" w:rsidRPr="009C11AC">
        <w:rPr>
          <w:rFonts w:ascii="Times New Roman" w:hAnsi="Times New Roman"/>
          <w:sz w:val="28"/>
          <w:szCs w:val="28"/>
        </w:rPr>
        <w:t xml:space="preserve"> </w:t>
      </w:r>
      <w:r w:rsidR="00514660" w:rsidRPr="009C11AC">
        <w:rPr>
          <w:rFonts w:ascii="Times New Roman" w:hAnsi="Times New Roman"/>
          <w:sz w:val="28"/>
          <w:szCs w:val="28"/>
        </w:rPr>
        <w:t>Объем курсовой работы 20-25 листов формата А4 без учета приложений. Межстрочный интервал – 1,5; шрифт - 14 Times New</w:t>
      </w:r>
      <w:r w:rsidR="00514660" w:rsidRPr="00514660">
        <w:rPr>
          <w:rFonts w:ascii="Times New Roman" w:hAnsi="Times New Roman"/>
          <w:sz w:val="28"/>
          <w:szCs w:val="28"/>
        </w:rPr>
        <w:t xml:space="preserve"> Roman. Сноски – шрифтом 10-12. Текст распределяется равномерно между левым и правым краями страницы (по ширине страницы). Поля: верхнее и нижнее - 20 мм, левое - 30 мм, правое - 15 мм. Никаких точек в названии темы, параграфов и пр. не ставится. Необходима нумерация страниц. Титульный лист считается, но не нумеруется.</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hAnsi="Times New Roman"/>
          <w:sz w:val="28"/>
          <w:szCs w:val="28"/>
        </w:rPr>
        <w:tab/>
        <w:t>2. Курсовая работа пишется от третьего лица, местоимения "я", "мы" и т.п. не употребляются. Возможно использование следующих выражений: «автор полагает», «на наш взгляд», «безусловно» и т.д.</w:t>
      </w:r>
    </w:p>
    <w:p w:rsidR="00514660" w:rsidRPr="00514660" w:rsidRDefault="00514660" w:rsidP="00514660">
      <w:pPr>
        <w:tabs>
          <w:tab w:val="left" w:pos="0"/>
        </w:tabs>
        <w:spacing w:after="0" w:line="376" w:lineRule="auto"/>
        <w:jc w:val="both"/>
        <w:rPr>
          <w:rFonts w:ascii="Times New Roman" w:eastAsiaTheme="minorEastAsia" w:hAnsi="Times New Roman"/>
          <w:sz w:val="28"/>
          <w:szCs w:val="28"/>
        </w:rPr>
      </w:pPr>
      <w:r w:rsidRPr="00514660">
        <w:rPr>
          <w:rFonts w:ascii="Times New Roman" w:hAnsi="Times New Roman"/>
          <w:sz w:val="28"/>
          <w:szCs w:val="28"/>
        </w:rPr>
        <w:tab/>
        <w:t xml:space="preserve">3. </w:t>
      </w:r>
      <w:r w:rsidRPr="00514660">
        <w:rPr>
          <w:rFonts w:ascii="Times New Roman" w:eastAsiaTheme="minorEastAsia" w:hAnsi="Times New Roman"/>
          <w:sz w:val="28"/>
          <w:szCs w:val="28"/>
        </w:rPr>
        <w:t>Работа должна быть тщательно вычитана, проверена на предмет ошибок и повторов.</w:t>
      </w:r>
    </w:p>
    <w:p w:rsidR="00514660" w:rsidRPr="00514660" w:rsidRDefault="00514660" w:rsidP="00514660">
      <w:pPr>
        <w:tabs>
          <w:tab w:val="left" w:pos="0"/>
        </w:tabs>
        <w:spacing w:after="0" w:line="376"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xml:space="preserve">4. Титульный лист должен содержать название учебного заведения, кафедры, наименование «Курсовая работа», наименование учебной дисциплины и темы работы, фамилию, имя и отчество студента, место и год выполнения (например, Москва 2019). </w:t>
      </w:r>
    </w:p>
    <w:p w:rsidR="00514660" w:rsidRPr="00514660" w:rsidRDefault="00514660" w:rsidP="00514660">
      <w:pPr>
        <w:tabs>
          <w:tab w:val="left" w:pos="0"/>
        </w:tabs>
        <w:spacing w:after="0" w:line="376"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5. Кажд</w:t>
      </w:r>
      <w:r w:rsidR="00862F50">
        <w:rPr>
          <w:rFonts w:ascii="Times New Roman" w:eastAsiaTheme="minorEastAsia" w:hAnsi="Times New Roman"/>
          <w:sz w:val="28"/>
          <w:szCs w:val="28"/>
        </w:rPr>
        <w:t>ый</w:t>
      </w:r>
      <w:r w:rsidR="00862F50">
        <w:rPr>
          <w:rFonts w:ascii="Times New Roman" w:eastAsiaTheme="minorEastAsia" w:hAnsi="Times New Roman"/>
          <w:sz w:val="28"/>
          <w:szCs w:val="28"/>
        </w:rPr>
        <w:tab/>
        <w:t xml:space="preserve"> параграф </w:t>
      </w:r>
      <w:r w:rsidRPr="00514660">
        <w:rPr>
          <w:rFonts w:ascii="Times New Roman" w:eastAsiaTheme="minorEastAsia" w:hAnsi="Times New Roman"/>
          <w:sz w:val="28"/>
          <w:szCs w:val="28"/>
        </w:rPr>
        <w:t xml:space="preserve"> начинается с новой страницы.</w:t>
      </w:r>
      <w:r w:rsidRPr="00514660">
        <w:rPr>
          <w:rFonts w:ascii="Times New Roman" w:eastAsiaTheme="minorEastAsia" w:hAnsi="Times New Roman"/>
          <w:sz w:val="28"/>
          <w:szCs w:val="28"/>
        </w:rPr>
        <w:tab/>
      </w:r>
      <w:r w:rsidRPr="00514660">
        <w:rPr>
          <w:rFonts w:ascii="Times New Roman" w:hAnsi="Times New Roman"/>
          <w:sz w:val="28"/>
          <w:szCs w:val="28"/>
        </w:rPr>
        <w:t xml:space="preserve">6. </w:t>
      </w:r>
      <w:r w:rsidRPr="00514660">
        <w:rPr>
          <w:rFonts w:ascii="Times New Roman" w:eastAsiaTheme="minorEastAsia" w:hAnsi="Times New Roman"/>
          <w:sz w:val="28"/>
          <w:szCs w:val="28"/>
        </w:rPr>
        <w:t xml:space="preserve">Заголовки введения, заключения, списки использованных источников, названия </w:t>
      </w:r>
      <w:r w:rsidR="00231156">
        <w:rPr>
          <w:rFonts w:ascii="Times New Roman" w:eastAsiaTheme="minorEastAsia" w:hAnsi="Times New Roman"/>
          <w:sz w:val="28"/>
          <w:szCs w:val="28"/>
        </w:rPr>
        <w:t xml:space="preserve">параграфов </w:t>
      </w:r>
      <w:r w:rsidRPr="00514660">
        <w:rPr>
          <w:rFonts w:ascii="Times New Roman" w:eastAsiaTheme="minorEastAsia" w:hAnsi="Times New Roman"/>
          <w:sz w:val="28"/>
          <w:szCs w:val="28"/>
        </w:rPr>
        <w:t xml:space="preserve">пишутся прописными (заглавными) буквами по центру страницы без точки в конце и без переносов текста. Абзацы в тексте начинаются отступом, равным 15-17 мм. План курсовой работы должен иметь следующую структуру: введение (2 страницы), 2-4 </w:t>
      </w:r>
      <w:r w:rsidR="00862F50">
        <w:rPr>
          <w:rFonts w:ascii="Times New Roman" w:eastAsiaTheme="minorEastAsia" w:hAnsi="Times New Roman"/>
          <w:sz w:val="28"/>
          <w:szCs w:val="28"/>
        </w:rPr>
        <w:t xml:space="preserve">параграфа </w:t>
      </w:r>
      <w:r w:rsidRPr="00514660">
        <w:rPr>
          <w:rFonts w:ascii="Times New Roman" w:eastAsiaTheme="minorEastAsia" w:hAnsi="Times New Roman"/>
          <w:sz w:val="28"/>
          <w:szCs w:val="28"/>
        </w:rPr>
        <w:t xml:space="preserve">основной части (20 страниц); заключение (2-3 страницы); список использованных источников (10-15 источников); возможны приложения. Изложение материала работы надо проводить от общих </w:t>
      </w:r>
      <w:r w:rsidRPr="00514660">
        <w:rPr>
          <w:rFonts w:ascii="Times New Roman" w:eastAsiaTheme="minorEastAsia" w:hAnsi="Times New Roman"/>
          <w:sz w:val="28"/>
          <w:szCs w:val="28"/>
        </w:rPr>
        <w:lastRenderedPageBreak/>
        <w:t xml:space="preserve">положений (понятия, правовой природы рассматриваемой категории, правового института) к частным (специальным нормам, особенностям, отдельным видам рассматриваемого явления). При определении количества параграфов следует исходить из смыслового соответствия содержания параграфов названию </w:t>
      </w:r>
      <w:r w:rsidR="00862F50">
        <w:rPr>
          <w:rFonts w:ascii="Times New Roman" w:eastAsiaTheme="minorEastAsia" w:hAnsi="Times New Roman"/>
          <w:sz w:val="28"/>
          <w:szCs w:val="28"/>
        </w:rPr>
        <w:t>курсовой работы</w:t>
      </w:r>
      <w:r w:rsidRPr="00514660">
        <w:rPr>
          <w:rFonts w:ascii="Times New Roman" w:eastAsiaTheme="minorEastAsia" w:hAnsi="Times New Roman"/>
          <w:sz w:val="28"/>
          <w:szCs w:val="28"/>
        </w:rPr>
        <w:t>, а также из того, что объем одного параграфа не должен быть менее двух – трех страниц. Правовые проблемы и материалы судебно-арбитражной практики можно выделить в отдельные разделы работы, либо включить их в соответствующие параграфы проводимого исследования.</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eastAsiaTheme="minorEastAsia" w:hAnsi="Times New Roman"/>
          <w:sz w:val="28"/>
          <w:szCs w:val="28"/>
        </w:rPr>
        <w:tab/>
        <w:t xml:space="preserve">7. </w:t>
      </w:r>
      <w:r w:rsidRPr="00514660">
        <w:rPr>
          <w:rFonts w:ascii="Times New Roman" w:hAnsi="Times New Roman"/>
          <w:sz w:val="28"/>
          <w:szCs w:val="28"/>
        </w:rPr>
        <w:t xml:space="preserve">Введение по объему составляет 1,5-2 страницы. Введение содержит следующие части: актуальность курсовой работы; цель и задачи курсовой работы; теоретическую основу курсовой работы; в ряде случаев - нормативную основу, а также структуру курсовой работы. Теоретическая основа представлена трудами авторов, нормативная – нормативными источниками, используемыми в работе. </w:t>
      </w:r>
    </w:p>
    <w:p w:rsidR="00514660" w:rsidRPr="00514660" w:rsidRDefault="00514660" w:rsidP="00514660">
      <w:pPr>
        <w:tabs>
          <w:tab w:val="left" w:pos="0"/>
        </w:tabs>
        <w:spacing w:after="0" w:line="377" w:lineRule="auto"/>
        <w:jc w:val="both"/>
        <w:rPr>
          <w:rFonts w:ascii="Times New Roman" w:hAnsi="Times New Roman"/>
          <w:sz w:val="28"/>
          <w:szCs w:val="28"/>
        </w:rPr>
      </w:pPr>
      <w:r w:rsidRPr="00514660">
        <w:rPr>
          <w:rFonts w:ascii="Times New Roman" w:eastAsiaTheme="minorEastAsia" w:hAnsi="Times New Roman"/>
          <w:sz w:val="28"/>
          <w:szCs w:val="28"/>
        </w:rPr>
        <w:tab/>
        <w:t>Во введении обосновывается актуальность темы, ее практическая значимость, говорится о состоянии научной разработанности соответствующей проблемы, формулируются цели и задачи исследования, кратко описывается структура курсовой работы.</w:t>
      </w:r>
      <w:r w:rsidRPr="00514660">
        <w:rPr>
          <w:rFonts w:ascii="Times New Roman" w:hAnsi="Times New Roman"/>
          <w:sz w:val="28"/>
          <w:szCs w:val="28"/>
        </w:rPr>
        <w:t xml:space="preserve"> </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eastAsiaTheme="minorEastAsia" w:hAnsi="Times New Roman"/>
          <w:sz w:val="28"/>
          <w:szCs w:val="28"/>
        </w:rPr>
        <w:t xml:space="preserve">   </w:t>
      </w:r>
      <w:r w:rsidRPr="00514660">
        <w:rPr>
          <w:rFonts w:ascii="Times New Roman" w:eastAsiaTheme="minorEastAsia" w:hAnsi="Times New Roman"/>
          <w:sz w:val="28"/>
          <w:szCs w:val="28"/>
        </w:rPr>
        <w:tab/>
        <w:t xml:space="preserve"> Актуальность темы работы может быть обусловлена следующими факторами:</w:t>
      </w:r>
    </w:p>
    <w:p w:rsidR="00514660" w:rsidRPr="00514660" w:rsidRDefault="00514660" w:rsidP="00514660">
      <w:pPr>
        <w:numPr>
          <w:ilvl w:val="1"/>
          <w:numId w:val="4"/>
        </w:num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развитием и расширением рассматриваемых явлений в связи со становлением в России рыночной экономики;</w:t>
      </w:r>
    </w:p>
    <w:p w:rsidR="00514660" w:rsidRPr="00514660" w:rsidRDefault="00514660" w:rsidP="00514660">
      <w:pPr>
        <w:numPr>
          <w:ilvl w:val="1"/>
          <w:numId w:val="4"/>
        </w:num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внесением изменений и дополнений в правовое регулирование рассматриваемых отношений;</w:t>
      </w:r>
    </w:p>
    <w:p w:rsidR="00514660" w:rsidRPr="00514660" w:rsidRDefault="00514660" w:rsidP="00514660">
      <w:pPr>
        <w:numPr>
          <w:ilvl w:val="1"/>
          <w:numId w:val="4"/>
        </w:num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xml:space="preserve">- важность и значимость данной темы для профессиональной деятельности студента и др.  </w:t>
      </w:r>
    </w:p>
    <w:p w:rsidR="00514660" w:rsidRPr="00514660" w:rsidRDefault="00514660" w:rsidP="00514660">
      <w:pPr>
        <w:numPr>
          <w:ilvl w:val="1"/>
          <w:numId w:val="4"/>
        </w:num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xml:space="preserve">Говоря о состоянии научной разработанности рассматриваемой проблемы, следует перечислить фамилии нескольких ученых-цивилистов, посвятивших свои научные труды исследованию тех или иных аспектов темы курсовой </w:t>
      </w:r>
      <w:r w:rsidRPr="00514660">
        <w:rPr>
          <w:rFonts w:ascii="Times New Roman" w:eastAsiaTheme="minorEastAsia" w:hAnsi="Times New Roman"/>
          <w:sz w:val="28"/>
          <w:szCs w:val="28"/>
        </w:rPr>
        <w:lastRenderedPageBreak/>
        <w:t>работы, показать общие направления их исследований, указать, остались ли еще нерешенными важные научные и прикладные вопросы.</w:t>
      </w:r>
    </w:p>
    <w:p w:rsidR="00514660" w:rsidRPr="00514660" w:rsidRDefault="00514660" w:rsidP="00514660">
      <w:p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Цель исследования состоит в проведении комплексного анализа правового регулирования вопросов темы и практики его применения, научной доктрины, актуальных правовых проблем в рассматриваемой области общественных отношений.</w:t>
      </w:r>
    </w:p>
    <w:p w:rsidR="00514660" w:rsidRPr="00514660" w:rsidRDefault="00514660" w:rsidP="00514660">
      <w:p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 xml:space="preserve">Задачи исследования ставятся во имя достижения указанной студентом цели и формулируются следующим образом: проанализировать, изучить, рассмотреть те вопросы, которые вынесены студентом в названия </w:t>
      </w:r>
      <w:r w:rsidR="00231156">
        <w:rPr>
          <w:rFonts w:ascii="Times New Roman" w:eastAsiaTheme="minorEastAsia" w:hAnsi="Times New Roman"/>
          <w:sz w:val="28"/>
          <w:szCs w:val="28"/>
        </w:rPr>
        <w:t xml:space="preserve">параграфов </w:t>
      </w:r>
      <w:r w:rsidRPr="00514660">
        <w:rPr>
          <w:rFonts w:ascii="Times New Roman" w:eastAsiaTheme="minorEastAsia" w:hAnsi="Times New Roman"/>
          <w:sz w:val="28"/>
          <w:szCs w:val="28"/>
        </w:rPr>
        <w:t>курсовой работы.</w:t>
      </w:r>
    </w:p>
    <w:p w:rsidR="00514660" w:rsidRPr="00514660" w:rsidRDefault="00514660" w:rsidP="00514660">
      <w:p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При описании структуры работы производится перечисление ее структурных элементов и их количества: введения, количества параграфов, заключения, списка использованных источников и приложений.</w:t>
      </w:r>
    </w:p>
    <w:p w:rsidR="00514660" w:rsidRPr="00514660" w:rsidRDefault="00514660" w:rsidP="00514660">
      <w:pPr>
        <w:tabs>
          <w:tab w:val="left" w:pos="0"/>
        </w:tabs>
        <w:spacing w:after="0" w:line="360" w:lineRule="auto"/>
        <w:jc w:val="both"/>
        <w:rPr>
          <w:rFonts w:ascii="Times New Roman" w:eastAsiaTheme="minorEastAsia" w:hAnsi="Times New Roman"/>
          <w:sz w:val="28"/>
          <w:szCs w:val="28"/>
        </w:rPr>
      </w:pPr>
      <w:r w:rsidRPr="00514660">
        <w:rPr>
          <w:rFonts w:ascii="Times New Roman" w:eastAsiaTheme="minorEastAsia" w:hAnsi="Times New Roman"/>
          <w:sz w:val="28"/>
          <w:szCs w:val="28"/>
        </w:rPr>
        <w:tab/>
        <w:t>8. При написании работы следует избегать ошибок, из которых наиболее распространенными являются следующие: несоответствие содержания работы теме, выход за рамки темы, бессистемное изложение материала, повторение одних и тех же положений, недостаточное использование научных источников, нормативного материала, использование устаревших данных, несоразмерность вопросов по объему, полное заимствование материала из одного или нескольких источников, отсутствие выводов.</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hAnsi="Times New Roman"/>
          <w:sz w:val="28"/>
          <w:szCs w:val="28"/>
        </w:rPr>
        <w:tab/>
        <w:t>9. Основная часть, состоящая из параграфов, должна содержать сноски на источники, используемые в курсовой работе. Сноски располагаются внизу страницы.</w:t>
      </w:r>
    </w:p>
    <w:p w:rsidR="00514660" w:rsidRPr="00514660" w:rsidRDefault="00514660" w:rsidP="00514660">
      <w:pPr>
        <w:tabs>
          <w:tab w:val="left" w:pos="0"/>
        </w:tabs>
        <w:spacing w:after="0" w:line="376" w:lineRule="auto"/>
        <w:jc w:val="both"/>
        <w:rPr>
          <w:rFonts w:ascii="Times New Roman" w:eastAsiaTheme="minorEastAsia" w:hAnsi="Times New Roman"/>
          <w:sz w:val="28"/>
          <w:szCs w:val="28"/>
        </w:rPr>
      </w:pPr>
      <w:r w:rsidRPr="00514660">
        <w:rPr>
          <w:rFonts w:ascii="Times New Roman" w:hAnsi="Times New Roman"/>
          <w:sz w:val="28"/>
          <w:szCs w:val="28"/>
        </w:rPr>
        <w:tab/>
        <w:t xml:space="preserve">10. Заключение по объему должно составлять 1,5-2 страницы. </w:t>
      </w:r>
      <w:r w:rsidRPr="00514660">
        <w:rPr>
          <w:rFonts w:ascii="Times New Roman" w:eastAsiaTheme="minorEastAsia" w:hAnsi="Times New Roman"/>
          <w:sz w:val="28"/>
          <w:szCs w:val="28"/>
        </w:rPr>
        <w:t xml:space="preserve">В заключении формулируются выводы по основным вопросам исследования, предложения автора по совершенствованию действующего законодательства, правоприменительной практики и решению проблем теоретического и практического характера, рекомендации участникам рассматриваемых правоотношений по наиболее эффективному использованию правовых механизмов с целью защиты своих прав и охраняемых законом интересов. </w:t>
      </w:r>
      <w:r w:rsidRPr="00514660">
        <w:rPr>
          <w:rFonts w:ascii="Times New Roman" w:eastAsiaTheme="minorEastAsia" w:hAnsi="Times New Roman"/>
          <w:sz w:val="28"/>
          <w:szCs w:val="28"/>
        </w:rPr>
        <w:lastRenderedPageBreak/>
        <w:t>Рекомендации и предложения должны быть обоснованы и изложены достаточно подробно и четко.</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eastAsiaTheme="minorEastAsia" w:hAnsi="Times New Roman"/>
          <w:sz w:val="28"/>
          <w:szCs w:val="28"/>
        </w:rPr>
        <w:tab/>
        <w:t xml:space="preserve">11. </w:t>
      </w:r>
      <w:r w:rsidRPr="00514660">
        <w:rPr>
          <w:rFonts w:ascii="Times New Roman" w:hAnsi="Times New Roman"/>
          <w:sz w:val="28"/>
          <w:szCs w:val="28"/>
        </w:rPr>
        <w:t xml:space="preserve">Список источников должен содержать не менее 15 позиций. Необходимо различать нормативно-правовые акты, судебную практику и библиографические источники. Вначале необходимо перечислить нормативно-правовые акты и судебную практику по иерархии (при условии их использования), затем написать подзаголовок: "Научная и учебная литература" и перечислить научные и другие литературные источники, причем перечень литературы должен излагаться в алфавитном порядке. Включать в список использованной литературы источники, не используемые в работе, нельзя. </w:t>
      </w:r>
    </w:p>
    <w:p w:rsidR="00514660" w:rsidRPr="00514660" w:rsidRDefault="00514660" w:rsidP="00514660">
      <w:pPr>
        <w:tabs>
          <w:tab w:val="left" w:pos="0"/>
        </w:tabs>
        <w:spacing w:after="0" w:line="376" w:lineRule="auto"/>
        <w:jc w:val="both"/>
        <w:rPr>
          <w:rFonts w:ascii="Times New Roman" w:hAnsi="Times New Roman"/>
          <w:sz w:val="28"/>
          <w:szCs w:val="28"/>
        </w:rPr>
      </w:pPr>
      <w:r w:rsidRPr="00514660">
        <w:rPr>
          <w:rFonts w:ascii="Times New Roman" w:hAnsi="Times New Roman"/>
          <w:sz w:val="28"/>
          <w:szCs w:val="28"/>
        </w:rPr>
        <w:tab/>
        <w:t xml:space="preserve">12. Нормативно-правовые акты следует располагать в списке по иерархии, а также указывать их в последней редакции, в противном случае они не будут иметь юридическую силу. Если акт утратил силу, это следует отразить. Необходимо указывать часть (если акт состоит из нескольких частей) нормативно-правового акта. </w:t>
      </w: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r>
        <w:rPr>
          <w:rFonts w:ascii="Times New Roman" w:hAnsi="Times New Roman"/>
          <w:b/>
          <w:sz w:val="28"/>
          <w:szCs w:val="28"/>
        </w:rPr>
        <w:t>3.4. Проверка курсовой работы</w:t>
      </w:r>
      <w:bookmarkEnd w:id="19"/>
      <w:bookmarkEnd w:id="20"/>
      <w:bookmarkEnd w:id="21"/>
      <w:r>
        <w:rPr>
          <w:rFonts w:ascii="Times New Roman" w:hAnsi="Times New Roman"/>
          <w:b/>
          <w:sz w:val="28"/>
          <w:szCs w:val="28"/>
        </w:rPr>
        <w:t xml:space="preserve"> руководителем</w:t>
      </w:r>
    </w:p>
    <w:p w:rsidR="004478F6" w:rsidRDefault="004478F6" w:rsidP="004478F6">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F25F48" w:rsidRPr="00F25F48" w:rsidRDefault="004478F6" w:rsidP="00D75BAA">
      <w:pPr>
        <w:spacing w:line="360" w:lineRule="auto"/>
        <w:jc w:val="both"/>
        <w:rPr>
          <w:rFonts w:ascii="Times New Roman" w:eastAsiaTheme="minorEastAsia" w:hAnsi="Times New Roman"/>
          <w:sz w:val="28"/>
          <w:szCs w:val="28"/>
        </w:rPr>
      </w:pPr>
      <w:r>
        <w:rPr>
          <w:rFonts w:ascii="Times New Roman" w:hAnsi="Times New Roman"/>
          <w:sz w:val="28"/>
          <w:szCs w:val="28"/>
        </w:rPr>
        <w:tab/>
      </w:r>
      <w:r w:rsidR="00F25F48" w:rsidRPr="00F25F48">
        <w:rPr>
          <w:rFonts w:ascii="Times New Roman" w:hAnsi="Times New Roman"/>
          <w:sz w:val="28"/>
          <w:szCs w:val="28"/>
        </w:rPr>
        <w:t>Выполненную курсовую работу студент высылает в электронном виде</w:t>
      </w:r>
      <w:r w:rsidR="00F25F48" w:rsidRPr="00F25F48">
        <w:rPr>
          <w:rFonts w:ascii="Times New Roman" w:eastAsiaTheme="minorEastAsia" w:hAnsi="Times New Roman"/>
          <w:sz w:val="28"/>
          <w:szCs w:val="28"/>
        </w:rPr>
        <w:t xml:space="preserve"> в </w:t>
      </w:r>
      <w:r w:rsidR="00F25F48" w:rsidRPr="00F25F48">
        <w:rPr>
          <w:rFonts w:ascii="Times New Roman" w:hAnsi="Times New Roman"/>
          <w:sz w:val="28"/>
          <w:szCs w:val="28"/>
        </w:rPr>
        <w:t>системе дистанционного образования руководителю. Руководитель изучает работу и выставляет соответствующую оценку с написанием комментариев (чаще всего – замечаний).</w:t>
      </w:r>
    </w:p>
    <w:p w:rsidR="00F25F48" w:rsidRPr="00F25F48" w:rsidRDefault="00F25F48" w:rsidP="00F25F48">
      <w:pPr>
        <w:spacing w:after="0" w:line="360" w:lineRule="auto"/>
        <w:jc w:val="both"/>
        <w:rPr>
          <w:rFonts w:ascii="Times New Roman" w:hAnsi="Times New Roman"/>
          <w:sz w:val="28"/>
          <w:szCs w:val="28"/>
        </w:rPr>
      </w:pPr>
      <w:r w:rsidRPr="00F25F48">
        <w:rPr>
          <w:rFonts w:ascii="Times New Roman" w:hAnsi="Times New Roman"/>
          <w:sz w:val="28"/>
          <w:szCs w:val="28"/>
        </w:rPr>
        <w:tab/>
        <w:t xml:space="preserve">Существует однократная возможность доработки курсовой работы с целью повышения оценки (если это не пересдача). Исправление работы допускается в сроки, предусмотренные </w:t>
      </w:r>
      <w:r w:rsidR="009C11AC">
        <w:rPr>
          <w:rFonts w:ascii="Times New Roman" w:hAnsi="Times New Roman"/>
          <w:sz w:val="28"/>
          <w:szCs w:val="28"/>
        </w:rPr>
        <w:t>графиком работы студента в учебном семестре</w:t>
      </w:r>
      <w:r w:rsidRPr="00F25F48">
        <w:rPr>
          <w:rFonts w:ascii="Times New Roman" w:hAnsi="Times New Roman"/>
          <w:sz w:val="28"/>
          <w:szCs w:val="28"/>
        </w:rPr>
        <w:t>.</w:t>
      </w:r>
    </w:p>
    <w:p w:rsidR="00F25F48" w:rsidRPr="00F25F48" w:rsidRDefault="00F25F48" w:rsidP="00F25F48">
      <w:pPr>
        <w:spacing w:after="0" w:line="360" w:lineRule="auto"/>
        <w:jc w:val="both"/>
        <w:rPr>
          <w:rFonts w:ascii="Times New Roman" w:hAnsi="Times New Roman"/>
          <w:b/>
          <w:bCs/>
          <w:sz w:val="28"/>
          <w:szCs w:val="28"/>
        </w:rPr>
      </w:pPr>
      <w:r w:rsidRPr="00F25F48">
        <w:rPr>
          <w:rFonts w:ascii="Times New Roman" w:hAnsi="Times New Roman"/>
          <w:b/>
          <w:bCs/>
          <w:sz w:val="28"/>
          <w:szCs w:val="28"/>
        </w:rPr>
        <w:tab/>
        <w:t>Критерии оценки:</w:t>
      </w:r>
    </w:p>
    <w:p w:rsidR="00F25F48" w:rsidRPr="00F25F48" w:rsidRDefault="00F25F48" w:rsidP="00F25F48">
      <w:pPr>
        <w:spacing w:after="0" w:line="360" w:lineRule="auto"/>
        <w:jc w:val="both"/>
        <w:rPr>
          <w:rFonts w:ascii="Times New Roman" w:eastAsiaTheme="minorEastAsia" w:hAnsi="Times New Roman"/>
          <w:sz w:val="28"/>
          <w:szCs w:val="28"/>
        </w:rPr>
      </w:pPr>
      <w:r w:rsidRPr="00F25F48">
        <w:rPr>
          <w:rFonts w:ascii="Times New Roman" w:hAnsi="Times New Roman"/>
          <w:sz w:val="28"/>
          <w:szCs w:val="28"/>
        </w:rPr>
        <w:tab/>
        <w:t>При оценке качества написания курсовой работы акцент делается на:</w:t>
      </w:r>
    </w:p>
    <w:p w:rsidR="00F25F48" w:rsidRPr="00F25F48" w:rsidRDefault="00F25F48" w:rsidP="000A2836">
      <w:pPr>
        <w:tabs>
          <w:tab w:val="left" w:pos="0"/>
        </w:tabs>
        <w:spacing w:after="0" w:line="360" w:lineRule="auto"/>
        <w:jc w:val="both"/>
        <w:rPr>
          <w:rFonts w:ascii="Times New Roman" w:hAnsi="Times New Roman"/>
          <w:sz w:val="28"/>
          <w:szCs w:val="28"/>
        </w:rPr>
      </w:pPr>
      <w:r w:rsidRPr="00F25F48">
        <w:rPr>
          <w:rFonts w:ascii="Times New Roman" w:hAnsi="Times New Roman"/>
          <w:sz w:val="28"/>
          <w:szCs w:val="28"/>
        </w:rPr>
        <w:tab/>
        <w:t>- высокий теоретический уровень работы, с использованием значительного количества литературных и нормативных источников;</w:t>
      </w:r>
    </w:p>
    <w:p w:rsidR="00F25F48" w:rsidRPr="00F25F48" w:rsidRDefault="00F25F48" w:rsidP="000A2836">
      <w:pPr>
        <w:tabs>
          <w:tab w:val="left" w:pos="0"/>
        </w:tabs>
        <w:spacing w:after="0" w:line="1" w:lineRule="exact"/>
        <w:jc w:val="both"/>
        <w:rPr>
          <w:rFonts w:ascii="Times New Roman" w:hAnsi="Times New Roman"/>
          <w:sz w:val="28"/>
          <w:szCs w:val="28"/>
        </w:rPr>
      </w:pPr>
    </w:p>
    <w:p w:rsidR="00F25F48" w:rsidRPr="00F25F48" w:rsidRDefault="00F25F48" w:rsidP="000A2836">
      <w:pPr>
        <w:tabs>
          <w:tab w:val="left" w:pos="0"/>
        </w:tabs>
        <w:spacing w:after="0" w:line="357" w:lineRule="auto"/>
        <w:jc w:val="both"/>
        <w:rPr>
          <w:rFonts w:ascii="Times New Roman" w:hAnsi="Times New Roman"/>
          <w:sz w:val="28"/>
          <w:szCs w:val="28"/>
        </w:rPr>
      </w:pPr>
      <w:r w:rsidRPr="00F25F48">
        <w:rPr>
          <w:rFonts w:ascii="Times New Roman" w:hAnsi="Times New Roman"/>
          <w:sz w:val="28"/>
          <w:szCs w:val="28"/>
        </w:rPr>
        <w:tab/>
        <w:t>- научный, творческий подход, направленный на поиск путей совершенствования теории, законодательства и практики;</w:t>
      </w:r>
    </w:p>
    <w:p w:rsidR="000A2836" w:rsidRDefault="00F25F48" w:rsidP="000A2836">
      <w:pPr>
        <w:tabs>
          <w:tab w:val="left" w:pos="0"/>
        </w:tabs>
        <w:spacing w:after="0" w:line="357" w:lineRule="auto"/>
        <w:jc w:val="both"/>
        <w:rPr>
          <w:rFonts w:ascii="Times New Roman" w:hAnsi="Times New Roman"/>
          <w:sz w:val="28"/>
          <w:szCs w:val="28"/>
        </w:rPr>
      </w:pPr>
      <w:r w:rsidRPr="00F25F48">
        <w:rPr>
          <w:rFonts w:ascii="Times New Roman" w:hAnsi="Times New Roman"/>
          <w:sz w:val="28"/>
          <w:szCs w:val="28"/>
        </w:rPr>
        <w:tab/>
        <w:t>- степень раскрытия темы исследования;</w:t>
      </w:r>
    </w:p>
    <w:p w:rsidR="009C11AC" w:rsidRPr="00F25F48" w:rsidRDefault="009C11AC" w:rsidP="000A2836">
      <w:pPr>
        <w:tabs>
          <w:tab w:val="left" w:pos="709"/>
        </w:tabs>
        <w:spacing w:after="0" w:line="357" w:lineRule="auto"/>
        <w:ind w:firstLine="709"/>
        <w:jc w:val="both"/>
        <w:rPr>
          <w:rFonts w:ascii="Times New Roman" w:hAnsi="Times New Roman"/>
          <w:sz w:val="28"/>
          <w:szCs w:val="28"/>
        </w:rPr>
      </w:pPr>
      <w:r>
        <w:rPr>
          <w:rFonts w:ascii="Times New Roman" w:hAnsi="Times New Roman"/>
          <w:sz w:val="28"/>
          <w:szCs w:val="28"/>
        </w:rPr>
        <w:t xml:space="preserve">- </w:t>
      </w:r>
      <w:r w:rsidR="000A2836" w:rsidRPr="000A2836">
        <w:rPr>
          <w:rFonts w:ascii="Times New Roman" w:hAnsi="Times New Roman"/>
          <w:sz w:val="28"/>
          <w:szCs w:val="28"/>
        </w:rPr>
        <w:t xml:space="preserve">степень </w:t>
      </w:r>
      <w:r w:rsidRPr="000A2836">
        <w:rPr>
          <w:rFonts w:ascii="Times New Roman" w:hAnsi="Times New Roman"/>
          <w:sz w:val="28"/>
          <w:szCs w:val="28"/>
        </w:rPr>
        <w:t>самостоятельност</w:t>
      </w:r>
      <w:r w:rsidR="00B63122">
        <w:rPr>
          <w:rFonts w:ascii="Times New Roman" w:hAnsi="Times New Roman"/>
          <w:sz w:val="28"/>
          <w:szCs w:val="28"/>
        </w:rPr>
        <w:t>и</w:t>
      </w:r>
      <w:r w:rsidR="000A2836" w:rsidRPr="000A2836">
        <w:rPr>
          <w:rFonts w:ascii="Times New Roman" w:hAnsi="Times New Roman"/>
          <w:sz w:val="28"/>
          <w:szCs w:val="28"/>
        </w:rPr>
        <w:t xml:space="preserve"> и творческий подход при выполнении</w:t>
      </w:r>
      <w:r w:rsidRPr="000A2836">
        <w:rPr>
          <w:rFonts w:ascii="Times New Roman" w:hAnsi="Times New Roman"/>
          <w:sz w:val="28"/>
          <w:szCs w:val="28"/>
        </w:rPr>
        <w:t xml:space="preserve"> </w:t>
      </w:r>
      <w:r w:rsidR="000A2836" w:rsidRPr="000A2836">
        <w:rPr>
          <w:rFonts w:ascii="Times New Roman" w:hAnsi="Times New Roman"/>
          <w:sz w:val="28"/>
          <w:szCs w:val="28"/>
        </w:rPr>
        <w:t>различных этапов работы;</w:t>
      </w:r>
    </w:p>
    <w:p w:rsidR="00F25F48" w:rsidRPr="00F25F48" w:rsidRDefault="00F25F48" w:rsidP="000A2836">
      <w:pPr>
        <w:tabs>
          <w:tab w:val="left" w:pos="0"/>
        </w:tabs>
        <w:spacing w:after="0" w:line="357" w:lineRule="auto"/>
        <w:jc w:val="both"/>
        <w:rPr>
          <w:rFonts w:ascii="Times New Roman" w:hAnsi="Times New Roman"/>
          <w:sz w:val="28"/>
          <w:szCs w:val="28"/>
        </w:rPr>
      </w:pPr>
      <w:r w:rsidRPr="00F25F48">
        <w:rPr>
          <w:rFonts w:ascii="Times New Roman" w:hAnsi="Times New Roman"/>
          <w:sz w:val="28"/>
          <w:szCs w:val="28"/>
        </w:rPr>
        <w:tab/>
        <w:t>- овладение категориальным аппаратом и правовой терминологией;</w:t>
      </w:r>
    </w:p>
    <w:p w:rsidR="00F25F48" w:rsidRPr="00F25F48" w:rsidRDefault="00F25F48" w:rsidP="000A2836">
      <w:pPr>
        <w:tabs>
          <w:tab w:val="left" w:pos="0"/>
        </w:tabs>
        <w:spacing w:after="0" w:line="357" w:lineRule="auto"/>
        <w:jc w:val="both"/>
        <w:rPr>
          <w:rFonts w:ascii="Times New Roman" w:hAnsi="Times New Roman"/>
          <w:sz w:val="28"/>
          <w:szCs w:val="28"/>
        </w:rPr>
      </w:pPr>
      <w:r w:rsidRPr="00F25F48">
        <w:rPr>
          <w:rFonts w:ascii="Times New Roman" w:hAnsi="Times New Roman"/>
          <w:sz w:val="28"/>
          <w:szCs w:val="28"/>
        </w:rPr>
        <w:tab/>
        <w:t>- грамотное, последовательное изложение материала и правильное оформление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23FBE">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360" w:lineRule="auto"/>
              <w:ind w:firstLine="709"/>
              <w:jc w:val="center"/>
              <w:rPr>
                <w:rFonts w:ascii="Times New Roman" w:hAnsi="Times New Roman"/>
                <w:sz w:val="28"/>
                <w:szCs w:val="28"/>
              </w:rPr>
            </w:pPr>
            <w:r>
              <w:rPr>
                <w:rFonts w:ascii="Times New Roman" w:hAnsi="Times New Roman"/>
                <w:sz w:val="28"/>
                <w:szCs w:val="28"/>
              </w:rPr>
              <w:t>Отлично</w:t>
            </w:r>
          </w:p>
        </w:tc>
        <w:tc>
          <w:tcPr>
            <w:tcW w:w="4785" w:type="dxa"/>
            <w:tcBorders>
              <w:top w:val="single" w:sz="4" w:space="0" w:color="auto"/>
              <w:left w:val="single" w:sz="4" w:space="0" w:color="auto"/>
              <w:bottom w:val="single" w:sz="4" w:space="0" w:color="auto"/>
              <w:right w:val="single" w:sz="4" w:space="0" w:color="auto"/>
            </w:tcBorders>
            <w:hideMark/>
          </w:tcPr>
          <w:p w:rsidR="000A2836" w:rsidRDefault="00523FBE" w:rsidP="000A2836">
            <w:pPr>
              <w:autoSpaceDE w:val="0"/>
              <w:autoSpaceDN w:val="0"/>
              <w:adjustRightInd w:val="0"/>
              <w:spacing w:line="240" w:lineRule="auto"/>
              <w:ind w:firstLine="709"/>
              <w:jc w:val="both"/>
              <w:rPr>
                <w:rFonts w:ascii="Times New Roman" w:hAnsi="Times New Roman"/>
                <w:spacing w:val="-8"/>
                <w:sz w:val="28"/>
                <w:szCs w:val="28"/>
              </w:rPr>
            </w:pPr>
            <w:r>
              <w:rPr>
                <w:rFonts w:ascii="Times New Roman" w:hAnsi="Times New Roman"/>
                <w:spacing w:val="-8"/>
                <w:sz w:val="28"/>
                <w:szCs w:val="28"/>
              </w:rPr>
              <w:t>Оценка «отлично» выставляется, если студент полностью раскрыл тему исследования, использовал действующее законодательство, специальную научную и учебную литературу, ответил на все замечания и вопросы руководителя</w:t>
            </w:r>
            <w:r w:rsidR="000A2836">
              <w:rPr>
                <w:rFonts w:ascii="Times New Roman" w:hAnsi="Times New Roman"/>
                <w:spacing w:val="-8"/>
                <w:sz w:val="28"/>
                <w:szCs w:val="28"/>
              </w:rPr>
              <w:t xml:space="preserve">, </w:t>
            </w:r>
            <w:r w:rsidR="000A2836" w:rsidRPr="009403A3">
              <w:rPr>
                <w:rFonts w:ascii="Times New Roman" w:hAnsi="Times New Roman"/>
                <w:spacing w:val="-8"/>
                <w:sz w:val="28"/>
                <w:szCs w:val="28"/>
              </w:rPr>
              <w:t xml:space="preserve">а так же </w:t>
            </w:r>
            <w:r w:rsidR="000A2836">
              <w:rPr>
                <w:rFonts w:ascii="Times New Roman" w:hAnsi="Times New Roman"/>
                <w:spacing w:val="-8"/>
                <w:sz w:val="28"/>
                <w:szCs w:val="28"/>
              </w:rPr>
              <w:t xml:space="preserve">если работа отличается высокой степенью  </w:t>
            </w:r>
            <w:r w:rsidR="000A2836" w:rsidRPr="000A2836">
              <w:rPr>
                <w:rFonts w:ascii="Times New Roman" w:hAnsi="Times New Roman"/>
                <w:sz w:val="28"/>
                <w:szCs w:val="28"/>
              </w:rPr>
              <w:t>самостоятельност</w:t>
            </w:r>
            <w:r w:rsidR="000A2836">
              <w:rPr>
                <w:rFonts w:ascii="Times New Roman" w:hAnsi="Times New Roman"/>
                <w:sz w:val="28"/>
                <w:szCs w:val="28"/>
              </w:rPr>
              <w:t>и</w:t>
            </w:r>
            <w:r w:rsidR="00B63122">
              <w:rPr>
                <w:rFonts w:ascii="Times New Roman" w:hAnsi="Times New Roman"/>
                <w:sz w:val="28"/>
                <w:szCs w:val="28"/>
              </w:rPr>
              <w:t xml:space="preserve"> суждений</w:t>
            </w:r>
            <w:r w:rsidR="000A2836" w:rsidRPr="000A2836">
              <w:rPr>
                <w:rFonts w:ascii="Times New Roman" w:hAnsi="Times New Roman"/>
                <w:sz w:val="28"/>
                <w:szCs w:val="28"/>
              </w:rPr>
              <w:t xml:space="preserve"> и творчески</w:t>
            </w:r>
            <w:r w:rsidR="000A2836">
              <w:rPr>
                <w:rFonts w:ascii="Times New Roman" w:hAnsi="Times New Roman"/>
                <w:sz w:val="28"/>
                <w:szCs w:val="28"/>
              </w:rPr>
              <w:t>м</w:t>
            </w:r>
            <w:r w:rsidR="000A2836" w:rsidRPr="000A2836">
              <w:rPr>
                <w:rFonts w:ascii="Times New Roman" w:hAnsi="Times New Roman"/>
                <w:sz w:val="28"/>
                <w:szCs w:val="28"/>
              </w:rPr>
              <w:t xml:space="preserve"> подход</w:t>
            </w:r>
            <w:r w:rsidR="000A2836">
              <w:rPr>
                <w:rFonts w:ascii="Times New Roman" w:hAnsi="Times New Roman"/>
                <w:sz w:val="28"/>
                <w:szCs w:val="28"/>
              </w:rPr>
              <w:t>ом</w:t>
            </w:r>
            <w:r w:rsidR="000A2836" w:rsidRPr="000A2836">
              <w:rPr>
                <w:rFonts w:ascii="Times New Roman" w:hAnsi="Times New Roman"/>
                <w:sz w:val="28"/>
                <w:szCs w:val="28"/>
              </w:rPr>
              <w:t xml:space="preserve"> при выполнении различных этапов работы.</w:t>
            </w:r>
          </w:p>
        </w:tc>
      </w:tr>
      <w:tr w:rsidR="00523FBE">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360" w:lineRule="auto"/>
              <w:ind w:firstLine="709"/>
              <w:jc w:val="center"/>
              <w:rPr>
                <w:rFonts w:ascii="Times New Roman" w:hAnsi="Times New Roman"/>
                <w:sz w:val="28"/>
                <w:szCs w:val="28"/>
              </w:rPr>
            </w:pPr>
            <w:r>
              <w:rPr>
                <w:rFonts w:ascii="Times New Roman" w:hAnsi="Times New Roman"/>
                <w:sz w:val="28"/>
                <w:szCs w:val="28"/>
              </w:rPr>
              <w:t>Хорошо</w:t>
            </w:r>
          </w:p>
        </w:tc>
        <w:tc>
          <w:tcPr>
            <w:tcW w:w="4785" w:type="dxa"/>
            <w:tcBorders>
              <w:top w:val="single" w:sz="4" w:space="0" w:color="auto"/>
              <w:left w:val="single" w:sz="4" w:space="0" w:color="auto"/>
              <w:bottom w:val="single" w:sz="4" w:space="0" w:color="auto"/>
              <w:right w:val="single" w:sz="4" w:space="0" w:color="auto"/>
            </w:tcBorders>
            <w:hideMark/>
          </w:tcPr>
          <w:p w:rsidR="00523FBE" w:rsidRDefault="00523FBE" w:rsidP="00B63122">
            <w:pPr>
              <w:autoSpaceDE w:val="0"/>
              <w:autoSpaceDN w:val="0"/>
              <w:adjustRightInd w:val="0"/>
              <w:spacing w:line="240" w:lineRule="auto"/>
              <w:ind w:firstLine="709"/>
              <w:jc w:val="both"/>
              <w:rPr>
                <w:rFonts w:ascii="Times New Roman" w:hAnsi="Times New Roman"/>
                <w:spacing w:val="-8"/>
                <w:sz w:val="28"/>
                <w:szCs w:val="28"/>
              </w:rPr>
            </w:pPr>
            <w:r>
              <w:rPr>
                <w:rFonts w:ascii="Times New Roman" w:hAnsi="Times New Roman"/>
                <w:spacing w:val="-8"/>
                <w:sz w:val="28"/>
                <w:szCs w:val="28"/>
              </w:rPr>
              <w:t xml:space="preserve">Оценка «хорошо» выставляется, если студент </w:t>
            </w:r>
            <w:r w:rsidR="00B63122">
              <w:rPr>
                <w:rFonts w:ascii="Times New Roman" w:hAnsi="Times New Roman"/>
                <w:spacing w:val="-8"/>
                <w:sz w:val="28"/>
                <w:szCs w:val="28"/>
              </w:rPr>
              <w:t xml:space="preserve">имеет собственные суждения, </w:t>
            </w:r>
            <w:r>
              <w:rPr>
                <w:rFonts w:ascii="Times New Roman" w:hAnsi="Times New Roman"/>
                <w:spacing w:val="-8"/>
                <w:sz w:val="28"/>
                <w:szCs w:val="28"/>
              </w:rPr>
              <w:t>раскрыл тему исследования, использовал действующее законодательство, специальную научную и учебную литературу, ответил на замечания руководителя, однако допустил ошибки в содержательной части работы либо не ответил на вопросы руководителя</w:t>
            </w:r>
          </w:p>
        </w:tc>
      </w:tr>
      <w:tr w:rsidR="00523FBE">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360" w:lineRule="auto"/>
              <w:ind w:firstLine="709"/>
              <w:jc w:val="center"/>
              <w:rPr>
                <w:rFonts w:ascii="Times New Roman" w:hAnsi="Times New Roman"/>
                <w:sz w:val="28"/>
                <w:szCs w:val="28"/>
              </w:rPr>
            </w:pPr>
            <w:r>
              <w:rPr>
                <w:rFonts w:ascii="Times New Roman" w:hAnsi="Times New Roman"/>
                <w:sz w:val="28"/>
                <w:szCs w:val="28"/>
              </w:rPr>
              <w:t>Удовлетворительно</w:t>
            </w:r>
          </w:p>
        </w:tc>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240" w:lineRule="auto"/>
              <w:ind w:firstLine="709"/>
              <w:jc w:val="both"/>
              <w:rPr>
                <w:rFonts w:ascii="Times New Roman" w:hAnsi="Times New Roman"/>
                <w:spacing w:val="-8"/>
                <w:sz w:val="28"/>
                <w:szCs w:val="28"/>
              </w:rPr>
            </w:pPr>
            <w:r>
              <w:rPr>
                <w:rFonts w:ascii="Times New Roman" w:hAnsi="Times New Roman"/>
                <w:spacing w:val="-8"/>
                <w:sz w:val="28"/>
                <w:szCs w:val="28"/>
              </w:rPr>
              <w:t>Оценка «удовлетворительно» выставляется, если студент не полностью раскрыл тему исследования, не имеет собственных суждений, затрудняется делать выводы и отвечать на вопросы руководителя.</w:t>
            </w:r>
          </w:p>
        </w:tc>
      </w:tr>
      <w:tr w:rsidR="00523FBE">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360" w:lineRule="auto"/>
              <w:ind w:firstLine="709"/>
              <w:jc w:val="center"/>
              <w:rPr>
                <w:rFonts w:ascii="Times New Roman" w:hAnsi="Times New Roman"/>
                <w:sz w:val="28"/>
                <w:szCs w:val="28"/>
              </w:rPr>
            </w:pPr>
            <w:r>
              <w:rPr>
                <w:rFonts w:ascii="Times New Roman" w:hAnsi="Times New Roman"/>
                <w:sz w:val="28"/>
                <w:szCs w:val="28"/>
              </w:rPr>
              <w:t>Неудовлетворительно</w:t>
            </w:r>
          </w:p>
        </w:tc>
        <w:tc>
          <w:tcPr>
            <w:tcW w:w="4785" w:type="dxa"/>
            <w:tcBorders>
              <w:top w:val="single" w:sz="4" w:space="0" w:color="auto"/>
              <w:left w:val="single" w:sz="4" w:space="0" w:color="auto"/>
              <w:bottom w:val="single" w:sz="4" w:space="0" w:color="auto"/>
              <w:right w:val="single" w:sz="4" w:space="0" w:color="auto"/>
            </w:tcBorders>
            <w:hideMark/>
          </w:tcPr>
          <w:p w:rsidR="00523FBE" w:rsidRDefault="00523FBE">
            <w:pPr>
              <w:autoSpaceDE w:val="0"/>
              <w:autoSpaceDN w:val="0"/>
              <w:adjustRightInd w:val="0"/>
              <w:spacing w:line="240" w:lineRule="auto"/>
              <w:ind w:firstLine="709"/>
              <w:jc w:val="both"/>
              <w:rPr>
                <w:rFonts w:ascii="Times New Roman" w:hAnsi="Times New Roman"/>
                <w:spacing w:val="-8"/>
                <w:sz w:val="28"/>
                <w:szCs w:val="28"/>
              </w:rPr>
            </w:pPr>
            <w:r>
              <w:rPr>
                <w:rFonts w:ascii="Times New Roman" w:hAnsi="Times New Roman"/>
                <w:spacing w:val="-8"/>
                <w:sz w:val="28"/>
                <w:szCs w:val="28"/>
              </w:rPr>
              <w:t xml:space="preserve">Оценка «неудовлетворительно» выставляется, если тема работы не раскрыта; работа выполнена несамостоятельно (списана, </w:t>
            </w:r>
            <w:r>
              <w:rPr>
                <w:rFonts w:ascii="Times New Roman" w:hAnsi="Times New Roman"/>
                <w:spacing w:val="-8"/>
                <w:sz w:val="28"/>
                <w:szCs w:val="28"/>
              </w:rPr>
              <w:lastRenderedPageBreak/>
              <w:t xml:space="preserve">скопирована из Интернета); допущена антинаучная интерпретация нормативных правовых актов; использована недействующая редакция закона. </w:t>
            </w:r>
          </w:p>
        </w:tc>
      </w:tr>
    </w:tbl>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523FBE" w:rsidRDefault="00523FBE" w:rsidP="00523FBE">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360" w:lineRule="auto"/>
        <w:ind w:firstLine="709"/>
        <w:jc w:val="both"/>
        <w:rPr>
          <w:rStyle w:val="st"/>
        </w:rPr>
      </w:pPr>
      <w:r>
        <w:rPr>
          <w:rStyle w:val="st"/>
          <w:rFonts w:ascii="Times New Roman" w:hAnsi="Times New Roman"/>
          <w:sz w:val="28"/>
          <w:szCs w:val="28"/>
        </w:rPr>
        <w:t>Обучающиеся, не подготовившие в установленный срок курсовые работы либо не защитившие их, считаются имеющими задолженность, которую должны ликвидировать в сроки, определяемые учебным планом и соответствующими регламентами.</w:t>
      </w:r>
    </w:p>
    <w:p w:rsidR="005800FD" w:rsidRPr="005800FD" w:rsidRDefault="00523FBE" w:rsidP="005800FD">
      <w:pPr>
        <w:pStyle w:val="1"/>
        <w:jc w:val="right"/>
        <w:rPr>
          <w:rFonts w:asciiTheme="majorHAnsi" w:hAnsiTheme="majorHAnsi" w:cstheme="majorBidi"/>
          <w:kern w:val="0"/>
          <w:sz w:val="28"/>
          <w:szCs w:val="28"/>
        </w:rPr>
      </w:pPr>
      <w:r>
        <w:rPr>
          <w:rStyle w:val="st"/>
          <w:rFonts w:ascii="Times New Roman" w:hAnsi="Times New Roman"/>
          <w:sz w:val="28"/>
          <w:szCs w:val="28"/>
        </w:rPr>
        <w:br w:type="page"/>
      </w:r>
      <w:bookmarkStart w:id="22" w:name="_Toc25677040"/>
      <w:r w:rsidR="005800FD" w:rsidRPr="005800FD">
        <w:rPr>
          <w:rFonts w:asciiTheme="majorHAnsi" w:hAnsiTheme="majorHAnsi" w:cstheme="majorBidi"/>
          <w:kern w:val="0"/>
          <w:sz w:val="28"/>
          <w:szCs w:val="28"/>
        </w:rPr>
        <w:lastRenderedPageBreak/>
        <w:t xml:space="preserve">Приложение 1. </w:t>
      </w:r>
    </w:p>
    <w:p w:rsidR="005800FD" w:rsidRPr="005800FD" w:rsidRDefault="005800FD" w:rsidP="005800FD">
      <w:pPr>
        <w:keepNext/>
        <w:keepLines/>
        <w:spacing w:before="480" w:after="0" w:line="240" w:lineRule="auto"/>
        <w:jc w:val="right"/>
        <w:outlineLvl w:val="0"/>
        <w:rPr>
          <w:rFonts w:asciiTheme="majorHAnsi" w:eastAsiaTheme="majorEastAsia" w:hAnsiTheme="majorHAnsi" w:cstheme="majorBidi"/>
          <w:b/>
          <w:bCs/>
          <w:sz w:val="20"/>
          <w:szCs w:val="20"/>
        </w:rPr>
      </w:pPr>
      <w:r w:rsidRPr="005800FD">
        <w:rPr>
          <w:rFonts w:asciiTheme="majorHAnsi" w:hAnsiTheme="majorHAnsi" w:cstheme="majorBidi"/>
          <w:b/>
          <w:bCs/>
          <w:sz w:val="28"/>
          <w:szCs w:val="28"/>
        </w:rPr>
        <w:t>Образец титульного листа</w:t>
      </w:r>
      <w:bookmarkEnd w:id="22"/>
    </w:p>
    <w:p w:rsidR="005800FD" w:rsidRPr="005800FD" w:rsidRDefault="005800FD" w:rsidP="005800FD">
      <w:pPr>
        <w:spacing w:after="0" w:line="2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13" w:lineRule="exact"/>
        <w:rPr>
          <w:rFonts w:ascii="Times New Roman" w:eastAsiaTheme="minorEastAsia" w:hAnsi="Times New Roman"/>
          <w:sz w:val="20"/>
          <w:szCs w:val="20"/>
        </w:rPr>
      </w:pPr>
    </w:p>
    <w:p w:rsidR="005800FD" w:rsidRPr="005800FD" w:rsidRDefault="005800FD" w:rsidP="005800FD">
      <w:pPr>
        <w:spacing w:after="0" w:line="240" w:lineRule="auto"/>
        <w:ind w:right="-259"/>
        <w:jc w:val="center"/>
        <w:rPr>
          <w:rFonts w:ascii="Times New Roman" w:eastAsiaTheme="minorEastAsia" w:hAnsi="Times New Roman"/>
          <w:sz w:val="20"/>
          <w:szCs w:val="20"/>
        </w:rPr>
      </w:pPr>
      <w:r w:rsidRPr="005800FD">
        <w:rPr>
          <w:rFonts w:ascii="Times New Roman" w:hAnsi="Times New Roman"/>
          <w:b/>
          <w:bCs/>
          <w:sz w:val="32"/>
          <w:szCs w:val="32"/>
        </w:rPr>
        <w:t>Автономная некоммерческая организация высшего</w:t>
      </w:r>
    </w:p>
    <w:p w:rsidR="005800FD" w:rsidRPr="005800FD" w:rsidRDefault="005800FD" w:rsidP="005800FD">
      <w:pPr>
        <w:spacing w:after="0" w:line="1" w:lineRule="exact"/>
        <w:rPr>
          <w:rFonts w:ascii="Times New Roman" w:eastAsiaTheme="minorEastAsia" w:hAnsi="Times New Roman"/>
          <w:sz w:val="20"/>
          <w:szCs w:val="20"/>
        </w:rPr>
      </w:pPr>
    </w:p>
    <w:p w:rsidR="005800FD" w:rsidRPr="005800FD" w:rsidRDefault="005800FD" w:rsidP="005800FD">
      <w:pPr>
        <w:spacing w:after="0" w:line="240" w:lineRule="auto"/>
        <w:ind w:right="-259"/>
        <w:jc w:val="center"/>
        <w:rPr>
          <w:rFonts w:ascii="Times New Roman" w:eastAsiaTheme="minorEastAsia" w:hAnsi="Times New Roman"/>
          <w:sz w:val="20"/>
          <w:szCs w:val="20"/>
        </w:rPr>
      </w:pPr>
      <w:r w:rsidRPr="005800FD">
        <w:rPr>
          <w:rFonts w:ascii="Times New Roman" w:hAnsi="Times New Roman"/>
          <w:b/>
          <w:bCs/>
          <w:sz w:val="32"/>
          <w:szCs w:val="32"/>
        </w:rPr>
        <w:t>образования</w:t>
      </w:r>
    </w:p>
    <w:p w:rsidR="005800FD" w:rsidRPr="005800FD" w:rsidRDefault="005800FD" w:rsidP="005800FD">
      <w:pPr>
        <w:spacing w:after="0" w:line="247" w:lineRule="auto"/>
        <w:ind w:right="-239"/>
        <w:jc w:val="center"/>
        <w:rPr>
          <w:rFonts w:ascii="Times New Roman" w:eastAsiaTheme="minorEastAsia" w:hAnsi="Times New Roman"/>
          <w:sz w:val="20"/>
          <w:szCs w:val="20"/>
        </w:rPr>
      </w:pPr>
      <w:r w:rsidRPr="005800FD">
        <w:rPr>
          <w:rFonts w:ascii="Times New Roman" w:hAnsi="Times New Roman"/>
          <w:b/>
          <w:bCs/>
          <w:sz w:val="31"/>
          <w:szCs w:val="31"/>
        </w:rPr>
        <w:t xml:space="preserve">«МОСКОВСКИЙ МЕЖДУНАРОДНЫЙ УНИВЕРСИТЕТ» </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31"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Кафедра юриспруденции</w:t>
      </w:r>
    </w:p>
    <w:p w:rsidR="005800FD" w:rsidRPr="005800FD" w:rsidRDefault="005800FD" w:rsidP="005800FD">
      <w:pPr>
        <w:spacing w:after="0" w:line="57"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Форма обучения: заочная</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88" w:lineRule="exact"/>
        <w:rPr>
          <w:rFonts w:ascii="Times New Roman" w:eastAsiaTheme="minorEastAsia" w:hAnsi="Times New Roman"/>
          <w:sz w:val="20"/>
          <w:szCs w:val="20"/>
        </w:rPr>
      </w:pPr>
    </w:p>
    <w:p w:rsidR="005800FD" w:rsidRPr="005800FD" w:rsidRDefault="005800FD" w:rsidP="005800FD">
      <w:pPr>
        <w:spacing w:after="0" w:line="388" w:lineRule="exact"/>
        <w:rPr>
          <w:rFonts w:ascii="Times New Roman" w:eastAsiaTheme="minorEastAsia" w:hAnsi="Times New Roman"/>
          <w:sz w:val="20"/>
          <w:szCs w:val="20"/>
        </w:rPr>
      </w:pPr>
    </w:p>
    <w:p w:rsidR="005800FD" w:rsidRPr="005800FD" w:rsidRDefault="005800FD" w:rsidP="005800FD">
      <w:pPr>
        <w:spacing w:after="0" w:line="388" w:lineRule="exact"/>
        <w:rPr>
          <w:rFonts w:ascii="Times New Roman" w:eastAsiaTheme="minorEastAsia" w:hAnsi="Times New Roman"/>
          <w:sz w:val="20"/>
          <w:szCs w:val="20"/>
        </w:rPr>
      </w:pPr>
    </w:p>
    <w:p w:rsidR="005800FD" w:rsidRPr="005800FD" w:rsidRDefault="005800FD" w:rsidP="005800FD">
      <w:pPr>
        <w:spacing w:after="0" w:line="388" w:lineRule="exact"/>
        <w:rPr>
          <w:rFonts w:ascii="Times New Roman" w:eastAsiaTheme="minorEastAsia" w:hAnsi="Times New Roman"/>
          <w:sz w:val="20"/>
          <w:szCs w:val="20"/>
        </w:rPr>
      </w:pPr>
    </w:p>
    <w:p w:rsidR="005800FD" w:rsidRPr="005800FD" w:rsidRDefault="005800FD" w:rsidP="005800FD">
      <w:pPr>
        <w:spacing w:after="0" w:line="240" w:lineRule="auto"/>
        <w:ind w:left="3140"/>
        <w:rPr>
          <w:rFonts w:ascii="Times New Roman" w:eastAsiaTheme="minorEastAsia" w:hAnsi="Times New Roman"/>
          <w:sz w:val="20"/>
          <w:szCs w:val="20"/>
        </w:rPr>
      </w:pPr>
      <w:r w:rsidRPr="005800FD">
        <w:rPr>
          <w:rFonts w:ascii="Times New Roman" w:hAnsi="Times New Roman"/>
          <w:b/>
          <w:bCs/>
          <w:sz w:val="46"/>
          <w:szCs w:val="46"/>
        </w:rPr>
        <w:t>Курсовая работа</w:t>
      </w:r>
    </w:p>
    <w:p w:rsidR="005800FD" w:rsidRPr="005800FD" w:rsidRDefault="005800FD" w:rsidP="005800FD">
      <w:pPr>
        <w:spacing w:after="0" w:line="312"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по дисциплине </w:t>
      </w:r>
      <w:r w:rsidRPr="005800FD">
        <w:rPr>
          <w:rFonts w:ascii="Times New Roman" w:hAnsi="Times New Roman"/>
          <w:i/>
          <w:iCs/>
          <w:sz w:val="28"/>
          <w:szCs w:val="28"/>
        </w:rPr>
        <w:t>«Теория государства и права»</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7"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на тему « ............................................................................................................... »</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16"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Группа</w:t>
      </w:r>
    </w:p>
    <w:p w:rsidR="005800FD" w:rsidRPr="005800FD" w:rsidRDefault="005800FD" w:rsidP="005800FD">
      <w:pPr>
        <w:spacing w:after="0" w:line="398"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Студент (ФИО)</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29" w:lineRule="exact"/>
        <w:rPr>
          <w:rFonts w:ascii="Times New Roman" w:eastAsiaTheme="minorEastAsia" w:hAnsi="Times New Roman"/>
          <w:sz w:val="20"/>
          <w:szCs w:val="20"/>
        </w:rPr>
      </w:pPr>
    </w:p>
    <w:p w:rsidR="005800FD" w:rsidRPr="005800FD" w:rsidRDefault="005800FD" w:rsidP="005800FD">
      <w:pPr>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Руководитель работы (ФИО)</w:t>
      </w:r>
    </w:p>
    <w:p w:rsidR="005800FD" w:rsidRPr="005800FD" w:rsidRDefault="005800FD" w:rsidP="005800FD">
      <w:pPr>
        <w:spacing w:after="0" w:line="240" w:lineRule="auto"/>
        <w:rPr>
          <w:rFonts w:ascii="Times New Roman" w:eastAsiaTheme="minorEastAsia" w:hAnsi="Times New Roman"/>
        </w:rPr>
        <w:sectPr w:rsidR="005800FD" w:rsidRPr="005800FD">
          <w:pgSz w:w="11900" w:h="16836"/>
          <w:pgMar w:top="700" w:right="844" w:bottom="1130" w:left="1440" w:header="0" w:footer="0" w:gutter="0"/>
          <w:cols w:space="720" w:equalWidth="0">
            <w:col w:w="9620"/>
          </w:cols>
        </w:sect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22" w:lineRule="exact"/>
        <w:rPr>
          <w:rFonts w:ascii="Times New Roman" w:eastAsiaTheme="minorEastAsia" w:hAnsi="Times New Roman"/>
          <w:sz w:val="20"/>
          <w:szCs w:val="20"/>
        </w:rPr>
      </w:pPr>
    </w:p>
    <w:p w:rsidR="005800FD" w:rsidRPr="005800FD" w:rsidRDefault="005800FD" w:rsidP="005800FD">
      <w:pPr>
        <w:spacing w:after="0" w:line="240" w:lineRule="auto"/>
        <w:ind w:right="-239"/>
        <w:jc w:val="center"/>
        <w:rPr>
          <w:rFonts w:ascii="Times New Roman" w:eastAsiaTheme="minorEastAsia" w:hAnsi="Times New Roman"/>
          <w:sz w:val="20"/>
          <w:szCs w:val="20"/>
        </w:rPr>
        <w:sectPr w:rsidR="005800FD" w:rsidRPr="005800FD">
          <w:type w:val="continuous"/>
          <w:pgSz w:w="11900" w:h="16836"/>
          <w:pgMar w:top="700" w:right="844" w:bottom="1130" w:left="1440" w:header="0" w:footer="0" w:gutter="0"/>
          <w:cols w:space="720" w:equalWidth="0">
            <w:col w:w="9620"/>
          </w:cols>
        </w:sectPr>
      </w:pPr>
      <w:r w:rsidRPr="005800FD">
        <w:rPr>
          <w:rFonts w:ascii="Times New Roman" w:hAnsi="Times New Roman"/>
          <w:sz w:val="30"/>
          <w:szCs w:val="30"/>
        </w:rPr>
        <w:t>МОСКВА 20…</w:t>
      </w:r>
    </w:p>
    <w:p w:rsidR="005800FD" w:rsidRPr="005800FD" w:rsidRDefault="005800FD" w:rsidP="005800FD">
      <w:pPr>
        <w:spacing w:after="0" w:line="210" w:lineRule="exact"/>
        <w:rPr>
          <w:rFonts w:ascii="Times New Roman" w:eastAsiaTheme="minorEastAsia" w:hAnsi="Times New Roman"/>
          <w:sz w:val="20"/>
          <w:szCs w:val="20"/>
        </w:rPr>
      </w:pPr>
    </w:p>
    <w:p w:rsidR="005800FD" w:rsidRPr="005800FD" w:rsidRDefault="005800FD" w:rsidP="005800FD">
      <w:pPr>
        <w:keepNext/>
        <w:keepLines/>
        <w:spacing w:before="480" w:after="0" w:line="240" w:lineRule="auto"/>
        <w:jc w:val="right"/>
        <w:outlineLvl w:val="0"/>
        <w:rPr>
          <w:rFonts w:asciiTheme="majorHAnsi" w:hAnsiTheme="majorHAnsi" w:cstheme="majorBidi"/>
          <w:b/>
          <w:bCs/>
          <w:sz w:val="28"/>
          <w:szCs w:val="28"/>
        </w:rPr>
      </w:pPr>
      <w:bookmarkStart w:id="23" w:name="_Toc25677041"/>
      <w:r w:rsidRPr="005800FD">
        <w:rPr>
          <w:rFonts w:asciiTheme="majorHAnsi" w:hAnsiTheme="majorHAnsi" w:cstheme="majorBidi"/>
          <w:b/>
          <w:bCs/>
          <w:sz w:val="28"/>
          <w:szCs w:val="28"/>
        </w:rPr>
        <w:t xml:space="preserve">Приложение 2. </w:t>
      </w:r>
    </w:p>
    <w:p w:rsidR="005800FD" w:rsidRPr="005800FD" w:rsidRDefault="005800FD" w:rsidP="005800FD">
      <w:pPr>
        <w:keepNext/>
        <w:keepLines/>
        <w:spacing w:before="480" w:after="0" w:line="240" w:lineRule="auto"/>
        <w:jc w:val="right"/>
        <w:outlineLvl w:val="0"/>
        <w:rPr>
          <w:rFonts w:asciiTheme="majorHAnsi" w:eastAsiaTheme="majorEastAsia" w:hAnsiTheme="majorHAnsi" w:cstheme="majorBidi"/>
          <w:b/>
          <w:bCs/>
          <w:sz w:val="20"/>
          <w:szCs w:val="20"/>
        </w:rPr>
      </w:pPr>
      <w:r w:rsidRPr="005800FD">
        <w:rPr>
          <w:rFonts w:asciiTheme="majorHAnsi" w:hAnsiTheme="majorHAnsi" w:cstheme="majorBidi"/>
          <w:b/>
          <w:bCs/>
          <w:sz w:val="28"/>
          <w:szCs w:val="28"/>
        </w:rPr>
        <w:t>Образец Содержания</w:t>
      </w:r>
      <w:bookmarkEnd w:id="23"/>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52" w:lineRule="exact"/>
        <w:rPr>
          <w:rFonts w:ascii="Times New Roman" w:eastAsiaTheme="minorEastAsia" w:hAnsi="Times New Roman"/>
          <w:sz w:val="20"/>
          <w:szCs w:val="20"/>
        </w:rPr>
      </w:pPr>
    </w:p>
    <w:p w:rsidR="005800FD" w:rsidRPr="005800FD" w:rsidRDefault="005800FD" w:rsidP="005800FD">
      <w:pPr>
        <w:spacing w:after="0" w:line="240" w:lineRule="auto"/>
        <w:ind w:right="-339"/>
        <w:jc w:val="center"/>
        <w:rPr>
          <w:rFonts w:ascii="Times New Roman" w:eastAsiaTheme="minorEastAsia" w:hAnsi="Times New Roman"/>
          <w:sz w:val="20"/>
          <w:szCs w:val="20"/>
        </w:rPr>
      </w:pPr>
      <w:r w:rsidRPr="005800FD">
        <w:rPr>
          <w:rFonts w:ascii="Times New Roman" w:hAnsi="Times New Roman"/>
          <w:b/>
          <w:bCs/>
          <w:sz w:val="28"/>
          <w:szCs w:val="28"/>
        </w:rPr>
        <w:t>СОДЕРЖАНИЕ</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99" w:lineRule="exact"/>
        <w:rPr>
          <w:rFonts w:ascii="Times New Roman" w:eastAsiaTheme="minorEastAsia" w:hAnsi="Times New Roman"/>
          <w:sz w:val="20"/>
          <w:szCs w:val="20"/>
        </w:rPr>
      </w:pPr>
    </w:p>
    <w:p w:rsidR="005800FD" w:rsidRPr="005800FD" w:rsidRDefault="005800FD" w:rsidP="005800FD">
      <w:pPr>
        <w:tabs>
          <w:tab w:val="left" w:leader="dot" w:pos="938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ВВЕДЕНИЕ</w:t>
      </w:r>
      <w:r w:rsidRPr="005800FD">
        <w:rPr>
          <w:rFonts w:ascii="Times New Roman" w:eastAsiaTheme="minorEastAsia" w:hAnsi="Times New Roman"/>
          <w:sz w:val="20"/>
          <w:szCs w:val="20"/>
        </w:rPr>
        <w:tab/>
      </w:r>
      <w:r w:rsidRPr="005800FD">
        <w:rPr>
          <w:rFonts w:ascii="Times New Roman" w:hAnsi="Times New Roman"/>
          <w:sz w:val="28"/>
          <w:szCs w:val="28"/>
        </w:rPr>
        <w:t>3</w:t>
      </w:r>
    </w:p>
    <w:p w:rsidR="005800FD" w:rsidRPr="005800FD" w:rsidRDefault="005800FD" w:rsidP="005800FD">
      <w:pPr>
        <w:spacing w:after="0" w:line="249" w:lineRule="exact"/>
        <w:rPr>
          <w:rFonts w:ascii="Times New Roman" w:eastAsiaTheme="minorEastAsia" w:hAnsi="Times New Roman"/>
          <w:sz w:val="20"/>
          <w:szCs w:val="20"/>
        </w:rPr>
      </w:pPr>
    </w:p>
    <w:p w:rsidR="005800FD" w:rsidRPr="005800FD" w:rsidRDefault="005800FD" w:rsidP="005800FD">
      <w:pPr>
        <w:tabs>
          <w:tab w:val="left" w:leader="dot" w:pos="938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1.  </w:t>
      </w:r>
      <w:r w:rsidRPr="005800FD">
        <w:rPr>
          <w:rFonts w:ascii="Times New Roman" w:eastAsiaTheme="minorEastAsia" w:hAnsi="Times New Roman"/>
          <w:sz w:val="20"/>
          <w:szCs w:val="20"/>
        </w:rPr>
        <w:tab/>
      </w:r>
      <w:r w:rsidRPr="005800FD">
        <w:rPr>
          <w:rFonts w:ascii="Times New Roman" w:hAnsi="Times New Roman"/>
          <w:sz w:val="28"/>
          <w:szCs w:val="28"/>
        </w:rPr>
        <w:t>5</w:t>
      </w:r>
    </w:p>
    <w:p w:rsidR="005800FD" w:rsidRPr="005800FD" w:rsidRDefault="005800FD" w:rsidP="005800FD">
      <w:pPr>
        <w:spacing w:after="0" w:line="244" w:lineRule="exact"/>
        <w:rPr>
          <w:rFonts w:ascii="Times New Roman" w:eastAsiaTheme="minorEastAsia" w:hAnsi="Times New Roman"/>
          <w:sz w:val="20"/>
          <w:szCs w:val="20"/>
        </w:rPr>
      </w:pPr>
    </w:p>
    <w:p w:rsidR="005800FD" w:rsidRPr="005800FD" w:rsidRDefault="005800FD" w:rsidP="005800FD">
      <w:pPr>
        <w:tabs>
          <w:tab w:val="left" w:leader="dot" w:pos="938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2.  </w:t>
      </w:r>
      <w:r w:rsidRPr="005800FD">
        <w:rPr>
          <w:rFonts w:ascii="Times New Roman" w:eastAsiaTheme="minorEastAsia" w:hAnsi="Times New Roman"/>
          <w:sz w:val="20"/>
          <w:szCs w:val="20"/>
        </w:rPr>
        <w:tab/>
      </w:r>
      <w:r w:rsidRPr="005800FD">
        <w:rPr>
          <w:rFonts w:ascii="Times New Roman" w:hAnsi="Times New Roman"/>
          <w:sz w:val="28"/>
          <w:szCs w:val="28"/>
        </w:rPr>
        <w:t>8</w:t>
      </w:r>
    </w:p>
    <w:p w:rsidR="005800FD" w:rsidRPr="005800FD" w:rsidRDefault="005800FD" w:rsidP="005800FD">
      <w:pPr>
        <w:spacing w:after="0" w:line="244" w:lineRule="exact"/>
        <w:rPr>
          <w:rFonts w:ascii="Times New Roman" w:eastAsiaTheme="minorEastAsia" w:hAnsi="Times New Roman"/>
          <w:sz w:val="20"/>
          <w:szCs w:val="20"/>
        </w:rPr>
      </w:pPr>
    </w:p>
    <w:p w:rsidR="005800FD" w:rsidRPr="005800FD" w:rsidRDefault="005800FD" w:rsidP="005800FD">
      <w:pPr>
        <w:tabs>
          <w:tab w:val="left" w:leader="dot" w:pos="922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3. </w:t>
      </w:r>
      <w:r w:rsidRPr="005800FD">
        <w:rPr>
          <w:rFonts w:ascii="Times New Roman" w:eastAsiaTheme="minorEastAsia" w:hAnsi="Times New Roman"/>
          <w:sz w:val="20"/>
          <w:szCs w:val="20"/>
        </w:rPr>
        <w:tab/>
      </w:r>
      <w:r w:rsidRPr="005800FD">
        <w:rPr>
          <w:rFonts w:ascii="Times New Roman" w:hAnsi="Times New Roman"/>
          <w:sz w:val="28"/>
          <w:szCs w:val="28"/>
        </w:rPr>
        <w:t>11</w:t>
      </w:r>
    </w:p>
    <w:p w:rsidR="005800FD" w:rsidRPr="005800FD" w:rsidRDefault="005800FD" w:rsidP="005800FD">
      <w:pPr>
        <w:spacing w:after="0" w:line="244" w:lineRule="exact"/>
        <w:rPr>
          <w:rFonts w:ascii="Times New Roman" w:eastAsiaTheme="minorEastAsia" w:hAnsi="Times New Roman"/>
          <w:sz w:val="20"/>
          <w:szCs w:val="20"/>
        </w:rPr>
      </w:pPr>
    </w:p>
    <w:p w:rsidR="005800FD" w:rsidRPr="005800FD" w:rsidRDefault="005800FD" w:rsidP="005800FD">
      <w:pPr>
        <w:tabs>
          <w:tab w:val="left" w:leader="dot" w:pos="922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4. </w:t>
      </w:r>
      <w:r w:rsidRPr="005800FD">
        <w:rPr>
          <w:rFonts w:ascii="Times New Roman" w:eastAsiaTheme="minorEastAsia" w:hAnsi="Times New Roman"/>
          <w:sz w:val="20"/>
          <w:szCs w:val="20"/>
        </w:rPr>
        <w:tab/>
      </w:r>
      <w:r w:rsidRPr="005800FD">
        <w:rPr>
          <w:rFonts w:ascii="Times New Roman" w:hAnsi="Times New Roman"/>
          <w:sz w:val="28"/>
          <w:szCs w:val="28"/>
        </w:rPr>
        <w:t>15</w:t>
      </w:r>
    </w:p>
    <w:p w:rsidR="005800FD" w:rsidRPr="005800FD" w:rsidRDefault="005800FD" w:rsidP="005800FD">
      <w:pPr>
        <w:spacing w:after="0" w:line="244" w:lineRule="exact"/>
        <w:rPr>
          <w:rFonts w:ascii="Times New Roman" w:eastAsiaTheme="minorEastAsia" w:hAnsi="Times New Roman"/>
          <w:sz w:val="20"/>
          <w:szCs w:val="20"/>
        </w:rPr>
      </w:pPr>
    </w:p>
    <w:p w:rsidR="005800FD" w:rsidRPr="005800FD" w:rsidRDefault="005800FD" w:rsidP="005800FD">
      <w:pPr>
        <w:tabs>
          <w:tab w:val="left" w:leader="dot" w:pos="922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 xml:space="preserve">5. </w:t>
      </w:r>
      <w:r w:rsidRPr="005800FD">
        <w:rPr>
          <w:rFonts w:ascii="Times New Roman" w:eastAsiaTheme="minorEastAsia" w:hAnsi="Times New Roman"/>
          <w:sz w:val="20"/>
          <w:szCs w:val="20"/>
        </w:rPr>
        <w:tab/>
      </w:r>
      <w:r w:rsidRPr="005800FD">
        <w:rPr>
          <w:rFonts w:ascii="Times New Roman" w:hAnsi="Times New Roman"/>
          <w:sz w:val="28"/>
          <w:szCs w:val="28"/>
        </w:rPr>
        <w:t>18</w:t>
      </w:r>
    </w:p>
    <w:p w:rsidR="005800FD" w:rsidRPr="005800FD" w:rsidRDefault="005800FD" w:rsidP="005800FD">
      <w:pPr>
        <w:spacing w:after="0" w:line="242" w:lineRule="exact"/>
        <w:rPr>
          <w:rFonts w:ascii="Times New Roman" w:eastAsiaTheme="minorEastAsia" w:hAnsi="Times New Roman"/>
          <w:sz w:val="20"/>
          <w:szCs w:val="20"/>
        </w:rPr>
      </w:pPr>
    </w:p>
    <w:p w:rsidR="005800FD" w:rsidRPr="005800FD" w:rsidRDefault="005800FD" w:rsidP="005800FD">
      <w:pPr>
        <w:tabs>
          <w:tab w:val="left" w:leader="dot" w:pos="922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ЗАКЛЮЧЕНИЕ</w:t>
      </w:r>
      <w:r w:rsidRPr="005800FD">
        <w:rPr>
          <w:rFonts w:ascii="Times New Roman" w:eastAsiaTheme="minorEastAsia" w:hAnsi="Times New Roman"/>
          <w:sz w:val="20"/>
          <w:szCs w:val="20"/>
        </w:rPr>
        <w:tab/>
      </w:r>
      <w:r w:rsidRPr="005800FD">
        <w:rPr>
          <w:rFonts w:ascii="Times New Roman" w:hAnsi="Times New Roman"/>
          <w:sz w:val="28"/>
          <w:szCs w:val="28"/>
        </w:rPr>
        <w:t>21</w:t>
      </w:r>
    </w:p>
    <w:p w:rsidR="005800FD" w:rsidRPr="005800FD" w:rsidRDefault="005800FD" w:rsidP="005800FD">
      <w:pPr>
        <w:spacing w:after="0" w:line="244" w:lineRule="exact"/>
        <w:rPr>
          <w:rFonts w:ascii="Times New Roman" w:eastAsiaTheme="minorEastAsia" w:hAnsi="Times New Roman"/>
          <w:sz w:val="20"/>
          <w:szCs w:val="20"/>
        </w:rPr>
      </w:pPr>
    </w:p>
    <w:p w:rsidR="005800FD" w:rsidRPr="005800FD" w:rsidRDefault="005800FD" w:rsidP="005800FD">
      <w:pPr>
        <w:tabs>
          <w:tab w:val="left" w:leader="dot" w:pos="9220"/>
        </w:tabs>
        <w:spacing w:after="0" w:line="240" w:lineRule="auto"/>
        <w:ind w:left="260"/>
        <w:rPr>
          <w:rFonts w:ascii="Times New Roman" w:eastAsiaTheme="minorEastAsia" w:hAnsi="Times New Roman"/>
          <w:sz w:val="20"/>
          <w:szCs w:val="20"/>
        </w:rPr>
      </w:pPr>
      <w:r w:rsidRPr="005800FD">
        <w:rPr>
          <w:rFonts w:ascii="Times New Roman" w:hAnsi="Times New Roman"/>
          <w:sz w:val="28"/>
          <w:szCs w:val="28"/>
        </w:rPr>
        <w:t>СПИСОК ИСПОЛЬЗОВАННЫХ ИСТОЧНИКОВ</w:t>
      </w:r>
      <w:r w:rsidRPr="005800FD">
        <w:rPr>
          <w:rFonts w:ascii="Times New Roman" w:eastAsiaTheme="minorEastAsia" w:hAnsi="Times New Roman"/>
          <w:sz w:val="20"/>
          <w:szCs w:val="20"/>
        </w:rPr>
        <w:tab/>
      </w:r>
      <w:r w:rsidRPr="005800FD">
        <w:rPr>
          <w:rFonts w:ascii="Times New Roman" w:hAnsi="Times New Roman"/>
          <w:sz w:val="28"/>
          <w:szCs w:val="28"/>
        </w:rPr>
        <w:t>24</w:t>
      </w:r>
    </w:p>
    <w:p w:rsidR="005800FD" w:rsidRPr="005800FD" w:rsidRDefault="005800FD" w:rsidP="005800FD">
      <w:pPr>
        <w:spacing w:after="0" w:line="240" w:lineRule="auto"/>
        <w:rPr>
          <w:rFonts w:ascii="Times New Roman" w:eastAsiaTheme="minorEastAsia" w:hAnsi="Times New Roman"/>
        </w:rPr>
        <w:sectPr w:rsidR="005800FD" w:rsidRPr="005800FD">
          <w:pgSz w:w="11900" w:h="16836"/>
          <w:pgMar w:top="700" w:right="924" w:bottom="1440" w:left="1440" w:header="0" w:footer="0" w:gutter="0"/>
          <w:cols w:space="720" w:equalWidth="0">
            <w:col w:w="9540"/>
          </w:cols>
        </w:sectPr>
      </w:pPr>
    </w:p>
    <w:p w:rsidR="005800FD" w:rsidRPr="005800FD" w:rsidRDefault="005800FD" w:rsidP="005800FD">
      <w:pPr>
        <w:keepNext/>
        <w:keepLines/>
        <w:spacing w:before="480" w:after="0" w:line="240" w:lineRule="auto"/>
        <w:jc w:val="right"/>
        <w:outlineLvl w:val="0"/>
        <w:rPr>
          <w:rFonts w:asciiTheme="majorHAnsi" w:hAnsiTheme="majorHAnsi" w:cstheme="majorBidi"/>
          <w:b/>
          <w:bCs/>
          <w:sz w:val="28"/>
          <w:szCs w:val="28"/>
        </w:rPr>
      </w:pPr>
      <w:bookmarkStart w:id="24" w:name="_Toc25677042"/>
      <w:r w:rsidRPr="005800FD">
        <w:rPr>
          <w:rFonts w:asciiTheme="majorHAnsi" w:hAnsiTheme="majorHAnsi" w:cstheme="majorBidi"/>
          <w:b/>
          <w:bCs/>
          <w:sz w:val="28"/>
          <w:szCs w:val="28"/>
        </w:rPr>
        <w:lastRenderedPageBreak/>
        <w:t>Приложение 3.</w:t>
      </w:r>
    </w:p>
    <w:p w:rsidR="005800FD" w:rsidRPr="005800FD" w:rsidRDefault="005800FD" w:rsidP="005800FD">
      <w:pPr>
        <w:keepNext/>
        <w:keepLines/>
        <w:spacing w:before="480" w:after="0" w:line="240" w:lineRule="auto"/>
        <w:jc w:val="right"/>
        <w:outlineLvl w:val="0"/>
        <w:rPr>
          <w:rFonts w:asciiTheme="majorHAnsi" w:eastAsiaTheme="majorEastAsia" w:hAnsiTheme="majorHAnsi" w:cstheme="majorBidi"/>
          <w:b/>
          <w:bCs/>
          <w:sz w:val="20"/>
          <w:szCs w:val="20"/>
        </w:rPr>
      </w:pPr>
      <w:r w:rsidRPr="005800FD">
        <w:rPr>
          <w:rFonts w:asciiTheme="majorHAnsi" w:hAnsiTheme="majorHAnsi" w:cstheme="majorBidi"/>
          <w:b/>
          <w:bCs/>
          <w:sz w:val="28"/>
          <w:szCs w:val="28"/>
        </w:rPr>
        <w:t>Образец Введения</w:t>
      </w:r>
      <w:bookmarkEnd w:id="24"/>
      <w:r w:rsidRPr="005800FD">
        <w:rPr>
          <w:rFonts w:asciiTheme="majorHAnsi" w:hAnsiTheme="majorHAnsi" w:cstheme="majorBidi"/>
          <w:b/>
          <w:bCs/>
          <w:sz w:val="28"/>
          <w:szCs w:val="28"/>
        </w:rPr>
        <w:t xml:space="preserve"> </w:t>
      </w:r>
    </w:p>
    <w:p w:rsidR="005800FD" w:rsidRPr="005800FD" w:rsidRDefault="005800FD" w:rsidP="005800FD">
      <w:pPr>
        <w:spacing w:after="0" w:line="200" w:lineRule="exact"/>
        <w:jc w:val="right"/>
        <w:rPr>
          <w:rFonts w:ascii="Times New Roman" w:eastAsiaTheme="minorEastAsia" w:hAnsi="Times New Roman"/>
          <w:sz w:val="20"/>
          <w:szCs w:val="20"/>
        </w:rPr>
      </w:pPr>
    </w:p>
    <w:p w:rsidR="005800FD" w:rsidRPr="005800FD" w:rsidRDefault="005800FD" w:rsidP="005800FD">
      <w:pPr>
        <w:spacing w:after="0" w:line="200" w:lineRule="exact"/>
        <w:jc w:val="right"/>
        <w:rPr>
          <w:rFonts w:ascii="Times New Roman" w:eastAsiaTheme="minorEastAsia" w:hAnsi="Times New Roman"/>
          <w:sz w:val="20"/>
          <w:szCs w:val="20"/>
        </w:rPr>
      </w:pPr>
    </w:p>
    <w:p w:rsidR="005800FD" w:rsidRPr="005800FD" w:rsidRDefault="005800FD" w:rsidP="005800FD">
      <w:pPr>
        <w:spacing w:after="0" w:line="290" w:lineRule="exact"/>
        <w:rPr>
          <w:rFonts w:ascii="Times New Roman" w:eastAsiaTheme="minorEastAsia" w:hAnsi="Times New Roman"/>
          <w:sz w:val="20"/>
          <w:szCs w:val="20"/>
        </w:rPr>
      </w:pPr>
    </w:p>
    <w:p w:rsidR="005800FD" w:rsidRPr="005800FD" w:rsidRDefault="005800FD" w:rsidP="005800FD">
      <w:pPr>
        <w:spacing w:after="0" w:line="290" w:lineRule="exact"/>
        <w:rPr>
          <w:rFonts w:ascii="Times New Roman" w:eastAsiaTheme="minorEastAsia" w:hAnsi="Times New Roman"/>
          <w:sz w:val="20"/>
          <w:szCs w:val="20"/>
        </w:rPr>
      </w:pPr>
    </w:p>
    <w:p w:rsidR="005800FD" w:rsidRPr="005800FD" w:rsidRDefault="005800FD" w:rsidP="005800FD">
      <w:pPr>
        <w:spacing w:after="0" w:line="240" w:lineRule="auto"/>
        <w:ind w:right="-259"/>
        <w:jc w:val="center"/>
        <w:rPr>
          <w:rFonts w:ascii="Times New Roman" w:eastAsiaTheme="minorEastAsia" w:hAnsi="Times New Roman"/>
          <w:sz w:val="20"/>
          <w:szCs w:val="20"/>
        </w:rPr>
      </w:pPr>
      <w:r w:rsidRPr="005800FD">
        <w:rPr>
          <w:rFonts w:ascii="Times New Roman" w:hAnsi="Times New Roman"/>
          <w:b/>
          <w:bCs/>
          <w:sz w:val="30"/>
          <w:szCs w:val="30"/>
        </w:rPr>
        <w:t>ВВЕДЕНИЕ</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4" w:lineRule="exact"/>
        <w:rPr>
          <w:rFonts w:ascii="Times New Roman" w:eastAsiaTheme="minorEastAsia" w:hAnsi="Times New Roman"/>
          <w:sz w:val="20"/>
          <w:szCs w:val="20"/>
        </w:rPr>
      </w:pPr>
    </w:p>
    <w:p w:rsidR="005800FD" w:rsidRPr="005800FD" w:rsidRDefault="005800FD" w:rsidP="005800FD">
      <w:pPr>
        <w:spacing w:after="0" w:line="359" w:lineRule="auto"/>
        <w:ind w:left="260" w:firstLine="566"/>
        <w:jc w:val="both"/>
        <w:rPr>
          <w:rFonts w:ascii="Times New Roman" w:hAnsi="Times New Roman"/>
          <w:sz w:val="28"/>
          <w:szCs w:val="28"/>
        </w:rPr>
      </w:pPr>
      <w:r w:rsidRPr="005800FD">
        <w:rPr>
          <w:rFonts w:ascii="Times New Roman" w:hAnsi="Times New Roman"/>
          <w:sz w:val="28"/>
          <w:szCs w:val="28"/>
        </w:rPr>
        <w:t>Актуальность работы.</w:t>
      </w:r>
    </w:p>
    <w:p w:rsidR="005800FD" w:rsidRPr="005800FD" w:rsidRDefault="005800FD" w:rsidP="005800FD">
      <w:pPr>
        <w:spacing w:after="0" w:line="359" w:lineRule="auto"/>
        <w:ind w:left="260" w:firstLine="566"/>
        <w:jc w:val="both"/>
        <w:rPr>
          <w:rFonts w:ascii="Times New Roman" w:hAnsi="Times New Roman"/>
          <w:sz w:val="28"/>
          <w:szCs w:val="28"/>
        </w:rPr>
      </w:pPr>
      <w:r w:rsidRPr="005800FD">
        <w:rPr>
          <w:rFonts w:ascii="Times New Roman" w:hAnsi="Times New Roman"/>
          <w:sz w:val="28"/>
          <w:szCs w:val="28"/>
        </w:rPr>
        <w:t>Объектом работы выступает…</w:t>
      </w:r>
    </w:p>
    <w:p w:rsidR="005800FD" w:rsidRPr="005800FD" w:rsidRDefault="005800FD" w:rsidP="005800FD">
      <w:pPr>
        <w:spacing w:after="0" w:line="359" w:lineRule="auto"/>
        <w:ind w:left="260" w:firstLine="566"/>
        <w:jc w:val="both"/>
        <w:rPr>
          <w:rFonts w:ascii="Times New Roman" w:hAnsi="Times New Roman"/>
          <w:sz w:val="28"/>
          <w:szCs w:val="28"/>
        </w:rPr>
      </w:pPr>
      <w:r w:rsidRPr="005800FD">
        <w:rPr>
          <w:rFonts w:ascii="Times New Roman" w:hAnsi="Times New Roman"/>
          <w:sz w:val="28"/>
          <w:szCs w:val="28"/>
        </w:rPr>
        <w:t>Предметом работы является…</w:t>
      </w:r>
    </w:p>
    <w:p w:rsidR="005800FD" w:rsidRPr="005800FD" w:rsidRDefault="005800FD" w:rsidP="005800FD">
      <w:pPr>
        <w:spacing w:after="0" w:line="359" w:lineRule="auto"/>
        <w:ind w:left="260" w:firstLine="566"/>
        <w:jc w:val="both"/>
        <w:rPr>
          <w:rFonts w:ascii="Times New Roman" w:hAnsi="Times New Roman"/>
          <w:sz w:val="28"/>
          <w:szCs w:val="28"/>
        </w:rPr>
      </w:pPr>
      <w:r w:rsidRPr="005800FD">
        <w:rPr>
          <w:rFonts w:ascii="Times New Roman" w:hAnsi="Times New Roman"/>
          <w:sz w:val="28"/>
          <w:szCs w:val="28"/>
        </w:rPr>
        <w:t>Целью исследования является рассмотрение…</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Для раскрытия данной цели были решены следующие задачи:</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 ;</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 ;</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 ;</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 ;</w:t>
      </w:r>
    </w:p>
    <w:p w:rsidR="005800FD" w:rsidRPr="005800FD" w:rsidRDefault="005800FD" w:rsidP="005800FD">
      <w:pPr>
        <w:spacing w:after="0" w:line="240" w:lineRule="auto"/>
        <w:ind w:left="980"/>
        <w:rPr>
          <w:rFonts w:ascii="Times New Roman" w:hAnsi="Times New Roman"/>
          <w:sz w:val="28"/>
          <w:szCs w:val="28"/>
        </w:rPr>
      </w:pPr>
      <w:r w:rsidRPr="005800FD">
        <w:rPr>
          <w:rFonts w:ascii="Times New Roman" w:hAnsi="Times New Roman"/>
          <w:sz w:val="28"/>
          <w:szCs w:val="28"/>
        </w:rPr>
        <w:t>Теоретической основой работы послужили исследования…</w:t>
      </w:r>
    </w:p>
    <w:p w:rsidR="005800FD" w:rsidRPr="005800FD" w:rsidRDefault="005800FD" w:rsidP="005800FD">
      <w:pPr>
        <w:spacing w:after="0" w:line="359" w:lineRule="auto"/>
        <w:ind w:left="260" w:firstLine="557"/>
        <w:jc w:val="both"/>
        <w:rPr>
          <w:rFonts w:ascii="Times New Roman" w:eastAsiaTheme="minorEastAsia" w:hAnsi="Times New Roman"/>
          <w:sz w:val="20"/>
          <w:szCs w:val="20"/>
        </w:rPr>
      </w:pPr>
      <w:r w:rsidRPr="005800FD">
        <w:rPr>
          <w:rFonts w:ascii="Times New Roman" w:hAnsi="Times New Roman"/>
          <w:sz w:val="28"/>
          <w:szCs w:val="28"/>
        </w:rPr>
        <w:t>Курсовая работа состоит из введения, … параграфов, заключения и списка использованных источников.</w:t>
      </w:r>
    </w:p>
    <w:p w:rsidR="005800FD" w:rsidRPr="005800FD" w:rsidRDefault="005800FD" w:rsidP="005800FD">
      <w:pPr>
        <w:spacing w:after="0" w:line="240" w:lineRule="auto"/>
        <w:ind w:left="980"/>
        <w:rPr>
          <w:rFonts w:ascii="Times New Roman" w:hAnsi="Times New Roman"/>
          <w:sz w:val="28"/>
          <w:szCs w:val="28"/>
        </w:rPr>
      </w:pPr>
    </w:p>
    <w:p w:rsidR="005800FD" w:rsidRPr="005800FD" w:rsidRDefault="005800FD" w:rsidP="005800FD">
      <w:pPr>
        <w:spacing w:after="0" w:line="240" w:lineRule="auto"/>
        <w:ind w:left="980"/>
        <w:rPr>
          <w:rFonts w:ascii="Times New Roman" w:eastAsiaTheme="minorEastAsia" w:hAnsi="Times New Roman"/>
          <w:sz w:val="20"/>
          <w:szCs w:val="20"/>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spacing w:after="0" w:line="359" w:lineRule="auto"/>
        <w:ind w:left="260" w:firstLine="566"/>
        <w:jc w:val="both"/>
        <w:rPr>
          <w:rFonts w:ascii="Times New Roman" w:hAnsi="Times New Roman"/>
          <w:sz w:val="28"/>
          <w:szCs w:val="28"/>
        </w:rPr>
      </w:pPr>
    </w:p>
    <w:p w:rsidR="005800FD" w:rsidRPr="005800FD" w:rsidRDefault="005800FD" w:rsidP="005800FD">
      <w:pPr>
        <w:keepNext/>
        <w:keepLines/>
        <w:spacing w:before="480" w:after="0" w:line="240" w:lineRule="auto"/>
        <w:jc w:val="right"/>
        <w:outlineLvl w:val="0"/>
        <w:rPr>
          <w:rFonts w:asciiTheme="majorHAnsi" w:hAnsiTheme="majorHAnsi" w:cstheme="majorBidi"/>
          <w:b/>
          <w:bCs/>
          <w:sz w:val="28"/>
          <w:szCs w:val="28"/>
        </w:rPr>
      </w:pPr>
      <w:bookmarkStart w:id="25" w:name="_Toc25677043"/>
      <w:r w:rsidRPr="005800FD">
        <w:rPr>
          <w:rFonts w:asciiTheme="majorHAnsi" w:hAnsiTheme="majorHAnsi" w:cstheme="majorBidi"/>
          <w:b/>
          <w:bCs/>
          <w:sz w:val="28"/>
          <w:szCs w:val="28"/>
        </w:rPr>
        <w:lastRenderedPageBreak/>
        <w:t>Приложение 4.</w:t>
      </w:r>
    </w:p>
    <w:p w:rsidR="005800FD" w:rsidRPr="005800FD" w:rsidRDefault="005800FD" w:rsidP="005800FD">
      <w:pPr>
        <w:keepNext/>
        <w:keepLines/>
        <w:spacing w:before="480" w:after="0" w:line="240" w:lineRule="auto"/>
        <w:jc w:val="right"/>
        <w:outlineLvl w:val="0"/>
        <w:rPr>
          <w:rFonts w:asciiTheme="majorHAnsi" w:eastAsiaTheme="majorEastAsia" w:hAnsiTheme="majorHAnsi" w:cstheme="majorBidi"/>
          <w:b/>
          <w:bCs/>
          <w:sz w:val="20"/>
          <w:szCs w:val="20"/>
        </w:rPr>
      </w:pPr>
      <w:r w:rsidRPr="005800FD">
        <w:rPr>
          <w:rFonts w:asciiTheme="majorHAnsi" w:hAnsiTheme="majorHAnsi" w:cstheme="majorBidi"/>
          <w:b/>
          <w:bCs/>
          <w:sz w:val="28"/>
          <w:szCs w:val="28"/>
        </w:rPr>
        <w:t xml:space="preserve"> Образец заключения</w:t>
      </w:r>
      <w:bookmarkEnd w:id="25"/>
    </w:p>
    <w:p w:rsidR="005800FD" w:rsidRPr="005800FD" w:rsidRDefault="005800FD" w:rsidP="005800FD">
      <w:pPr>
        <w:spacing w:after="0" w:line="292" w:lineRule="exact"/>
        <w:jc w:val="right"/>
        <w:rPr>
          <w:rFonts w:ascii="Times New Roman" w:eastAsiaTheme="minorEastAsia" w:hAnsi="Times New Roman"/>
          <w:sz w:val="20"/>
          <w:szCs w:val="20"/>
        </w:rPr>
      </w:pPr>
    </w:p>
    <w:p w:rsidR="005800FD" w:rsidRPr="005800FD" w:rsidRDefault="005800FD" w:rsidP="005800FD">
      <w:pPr>
        <w:spacing w:after="0" w:line="240" w:lineRule="auto"/>
        <w:ind w:right="-239"/>
        <w:jc w:val="center"/>
        <w:rPr>
          <w:rFonts w:ascii="Times New Roman" w:hAnsi="Times New Roman"/>
          <w:b/>
          <w:bCs/>
          <w:sz w:val="30"/>
          <w:szCs w:val="30"/>
        </w:rPr>
      </w:pPr>
    </w:p>
    <w:p w:rsidR="005800FD" w:rsidRPr="005800FD" w:rsidRDefault="005800FD" w:rsidP="005800FD">
      <w:pPr>
        <w:spacing w:after="0" w:line="240" w:lineRule="auto"/>
        <w:ind w:right="-239"/>
        <w:jc w:val="center"/>
        <w:rPr>
          <w:rFonts w:ascii="Times New Roman" w:hAnsi="Times New Roman"/>
          <w:b/>
          <w:bCs/>
          <w:sz w:val="30"/>
          <w:szCs w:val="30"/>
        </w:rPr>
      </w:pPr>
    </w:p>
    <w:p w:rsidR="005800FD" w:rsidRPr="005800FD" w:rsidRDefault="005800FD" w:rsidP="005800FD">
      <w:pPr>
        <w:spacing w:after="0" w:line="240" w:lineRule="auto"/>
        <w:ind w:right="-239"/>
        <w:jc w:val="center"/>
        <w:rPr>
          <w:rFonts w:ascii="Times New Roman" w:eastAsiaTheme="minorEastAsia" w:hAnsi="Times New Roman"/>
          <w:sz w:val="20"/>
          <w:szCs w:val="20"/>
        </w:rPr>
      </w:pPr>
      <w:r w:rsidRPr="005800FD">
        <w:rPr>
          <w:rFonts w:ascii="Times New Roman" w:hAnsi="Times New Roman"/>
          <w:b/>
          <w:bCs/>
          <w:sz w:val="30"/>
          <w:szCs w:val="30"/>
        </w:rPr>
        <w:t>ЗАКЛЮЧЕНИЕ</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28" w:lineRule="exact"/>
        <w:rPr>
          <w:rFonts w:ascii="Times New Roman" w:eastAsiaTheme="minorEastAsia" w:hAnsi="Times New Roman"/>
          <w:sz w:val="20"/>
          <w:szCs w:val="20"/>
        </w:rPr>
      </w:pPr>
    </w:p>
    <w:p w:rsidR="005800FD" w:rsidRPr="005800FD" w:rsidRDefault="005800FD" w:rsidP="005800FD">
      <w:pPr>
        <w:spacing w:after="0" w:line="240" w:lineRule="auto"/>
        <w:ind w:right="-59"/>
        <w:jc w:val="center"/>
        <w:rPr>
          <w:rFonts w:ascii="Times New Roman" w:hAnsi="Times New Roman"/>
          <w:sz w:val="28"/>
          <w:szCs w:val="28"/>
        </w:rPr>
      </w:pPr>
      <w:r w:rsidRPr="005800FD">
        <w:rPr>
          <w:rFonts w:ascii="Times New Roman" w:hAnsi="Times New Roman"/>
          <w:sz w:val="28"/>
          <w:szCs w:val="28"/>
        </w:rPr>
        <w:t>Проведенное исследование позволило сделать следующие выводы:</w:t>
      </w:r>
    </w:p>
    <w:p w:rsidR="005800FD" w:rsidRPr="005800FD" w:rsidRDefault="005800FD" w:rsidP="005800FD">
      <w:pPr>
        <w:spacing w:after="0" w:line="240" w:lineRule="auto"/>
        <w:ind w:right="-59"/>
        <w:jc w:val="center"/>
        <w:rPr>
          <w:rFonts w:ascii="Times New Roman" w:hAnsi="Times New Roman"/>
          <w:sz w:val="28"/>
          <w:szCs w:val="28"/>
        </w:rPr>
      </w:pPr>
    </w:p>
    <w:p w:rsidR="005800FD" w:rsidRPr="005800FD" w:rsidRDefault="005800FD" w:rsidP="005800FD">
      <w:pPr>
        <w:spacing w:after="0" w:line="240" w:lineRule="auto"/>
        <w:ind w:right="-59"/>
        <w:rPr>
          <w:rFonts w:ascii="Times New Roman" w:hAnsi="Times New Roman"/>
          <w:sz w:val="28"/>
          <w:szCs w:val="28"/>
        </w:rPr>
      </w:pPr>
      <w:r w:rsidRPr="005800FD">
        <w:rPr>
          <w:rFonts w:ascii="Times New Roman" w:hAnsi="Times New Roman"/>
          <w:sz w:val="28"/>
          <w:szCs w:val="28"/>
        </w:rPr>
        <w:t>1.</w:t>
      </w:r>
    </w:p>
    <w:p w:rsidR="005800FD" w:rsidRPr="005800FD" w:rsidRDefault="005800FD" w:rsidP="005800FD">
      <w:pPr>
        <w:spacing w:after="0" w:line="240" w:lineRule="auto"/>
        <w:ind w:right="-59"/>
        <w:rPr>
          <w:rFonts w:ascii="Times New Roman" w:hAnsi="Times New Roman"/>
          <w:sz w:val="28"/>
          <w:szCs w:val="28"/>
        </w:rPr>
      </w:pPr>
      <w:r w:rsidRPr="005800FD">
        <w:rPr>
          <w:rFonts w:ascii="Times New Roman" w:hAnsi="Times New Roman"/>
          <w:sz w:val="28"/>
          <w:szCs w:val="28"/>
        </w:rPr>
        <w:t>2.</w:t>
      </w:r>
    </w:p>
    <w:p w:rsidR="005800FD" w:rsidRPr="005800FD" w:rsidRDefault="005800FD" w:rsidP="005800FD">
      <w:pPr>
        <w:spacing w:after="0" w:line="240" w:lineRule="auto"/>
        <w:ind w:right="-59"/>
        <w:rPr>
          <w:rFonts w:ascii="Times New Roman" w:hAnsi="Times New Roman"/>
          <w:sz w:val="28"/>
          <w:szCs w:val="28"/>
        </w:rPr>
      </w:pPr>
      <w:r w:rsidRPr="005800FD">
        <w:rPr>
          <w:rFonts w:ascii="Times New Roman" w:hAnsi="Times New Roman"/>
          <w:sz w:val="28"/>
          <w:szCs w:val="28"/>
        </w:rPr>
        <w:t>3.</w:t>
      </w:r>
    </w:p>
    <w:p w:rsidR="005800FD" w:rsidRPr="005800FD" w:rsidRDefault="005800FD" w:rsidP="005800FD">
      <w:pPr>
        <w:spacing w:after="0" w:line="240" w:lineRule="auto"/>
        <w:ind w:right="-59"/>
        <w:rPr>
          <w:rFonts w:ascii="Times New Roman" w:hAnsi="Times New Roman"/>
          <w:sz w:val="28"/>
          <w:szCs w:val="28"/>
        </w:rPr>
      </w:pPr>
    </w:p>
    <w:p w:rsidR="005800FD" w:rsidRPr="005800FD" w:rsidRDefault="005800FD" w:rsidP="005800FD">
      <w:pPr>
        <w:spacing w:after="0" w:line="240" w:lineRule="auto"/>
        <w:ind w:right="-59"/>
        <w:rPr>
          <w:rFonts w:ascii="Times New Roman" w:eastAsiaTheme="minorEastAsia" w:hAnsi="Times New Roman"/>
          <w:sz w:val="28"/>
          <w:szCs w:val="28"/>
        </w:rPr>
      </w:pPr>
      <w:r w:rsidRPr="005800FD">
        <w:rPr>
          <w:rFonts w:ascii="Times New Roman" w:hAnsi="Times New Roman"/>
          <w:sz w:val="28"/>
          <w:szCs w:val="28"/>
        </w:rPr>
        <w:t>(В заключении можно давать сравнения исследуемого предмета с зарубежным опытом, в рамках исторического многообразия, а также давать предложения по совершенствованию правовых норм или научных положений в отношении различных вопросов при выявлении научных проблем).</w:t>
      </w:r>
    </w:p>
    <w:p w:rsidR="005800FD" w:rsidRPr="005800FD" w:rsidRDefault="005800FD" w:rsidP="005800FD">
      <w:pPr>
        <w:spacing w:after="0" w:line="165" w:lineRule="exact"/>
        <w:rPr>
          <w:rFonts w:ascii="Times New Roman" w:eastAsiaTheme="minorEastAsia" w:hAnsi="Times New Roman"/>
          <w:sz w:val="20"/>
          <w:szCs w:val="20"/>
        </w:rPr>
      </w:pPr>
    </w:p>
    <w:p w:rsidR="005800FD" w:rsidRPr="005800FD" w:rsidRDefault="005800FD" w:rsidP="005800FD">
      <w:pPr>
        <w:spacing w:after="0" w:line="2" w:lineRule="exact"/>
        <w:rPr>
          <w:rFonts w:ascii="Times New Roman" w:hAnsi="Times New Roman"/>
          <w:sz w:val="28"/>
          <w:szCs w:val="28"/>
        </w:rPr>
      </w:pPr>
    </w:p>
    <w:p w:rsidR="005800FD" w:rsidRPr="005800FD" w:rsidRDefault="005800FD" w:rsidP="005800FD">
      <w:pPr>
        <w:spacing w:after="0" w:line="3" w:lineRule="exact"/>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357" w:lineRule="auto"/>
        <w:jc w:val="both"/>
        <w:rPr>
          <w:rFonts w:ascii="Times New Roman" w:hAnsi="Times New Roman"/>
          <w:sz w:val="28"/>
          <w:szCs w:val="28"/>
        </w:rPr>
      </w:pPr>
    </w:p>
    <w:p w:rsidR="005800FD" w:rsidRPr="005800FD" w:rsidRDefault="005800FD" w:rsidP="005800FD">
      <w:pPr>
        <w:spacing w:after="0" w:line="4" w:lineRule="exact"/>
        <w:rPr>
          <w:rFonts w:ascii="Times New Roman" w:hAnsi="Times New Roman"/>
          <w:sz w:val="28"/>
          <w:szCs w:val="28"/>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39" w:lineRule="exact"/>
        <w:rPr>
          <w:rFonts w:ascii="Times New Roman" w:eastAsiaTheme="minorEastAsia" w:hAnsi="Times New Roman"/>
          <w:sz w:val="20"/>
          <w:szCs w:val="20"/>
        </w:rPr>
      </w:pPr>
    </w:p>
    <w:p w:rsidR="005800FD" w:rsidRPr="005800FD" w:rsidRDefault="005800FD" w:rsidP="005800FD">
      <w:pPr>
        <w:keepNext/>
        <w:keepLines/>
        <w:spacing w:before="480" w:after="0" w:line="240" w:lineRule="auto"/>
        <w:jc w:val="right"/>
        <w:outlineLvl w:val="0"/>
        <w:rPr>
          <w:rFonts w:asciiTheme="majorHAnsi" w:hAnsiTheme="majorHAnsi" w:cstheme="majorBidi"/>
          <w:b/>
          <w:bCs/>
          <w:sz w:val="28"/>
          <w:szCs w:val="28"/>
        </w:rPr>
      </w:pPr>
      <w:bookmarkStart w:id="26" w:name="_Toc25677044"/>
      <w:r w:rsidRPr="005800FD">
        <w:rPr>
          <w:rFonts w:asciiTheme="majorHAnsi" w:hAnsiTheme="majorHAnsi" w:cstheme="majorBidi"/>
          <w:b/>
          <w:bCs/>
          <w:sz w:val="28"/>
          <w:szCs w:val="28"/>
        </w:rPr>
        <w:lastRenderedPageBreak/>
        <w:t>Приложение 5.</w:t>
      </w:r>
    </w:p>
    <w:p w:rsidR="005800FD" w:rsidRPr="005800FD" w:rsidRDefault="005800FD" w:rsidP="005800FD">
      <w:pPr>
        <w:keepNext/>
        <w:keepLines/>
        <w:spacing w:before="480" w:after="0" w:line="240" w:lineRule="auto"/>
        <w:jc w:val="right"/>
        <w:outlineLvl w:val="0"/>
        <w:rPr>
          <w:rFonts w:asciiTheme="majorHAnsi" w:eastAsiaTheme="majorEastAsia" w:hAnsiTheme="majorHAnsi" w:cstheme="majorBidi"/>
          <w:b/>
          <w:bCs/>
          <w:sz w:val="20"/>
          <w:szCs w:val="20"/>
        </w:rPr>
      </w:pPr>
      <w:r w:rsidRPr="005800FD">
        <w:rPr>
          <w:rFonts w:asciiTheme="majorHAnsi" w:hAnsiTheme="majorHAnsi" w:cstheme="majorBidi"/>
          <w:b/>
          <w:bCs/>
          <w:sz w:val="28"/>
          <w:szCs w:val="28"/>
        </w:rPr>
        <w:t xml:space="preserve"> Образец списка источников</w:t>
      </w:r>
      <w:bookmarkEnd w:id="26"/>
    </w:p>
    <w:p w:rsidR="005800FD" w:rsidRPr="005800FD" w:rsidRDefault="005800FD" w:rsidP="005800FD">
      <w:pPr>
        <w:spacing w:after="0" w:line="200" w:lineRule="exact"/>
        <w:jc w:val="righ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12" w:lineRule="exact"/>
        <w:rPr>
          <w:rFonts w:ascii="Times New Roman" w:eastAsiaTheme="minorEastAsia" w:hAnsi="Times New Roman"/>
          <w:sz w:val="20"/>
          <w:szCs w:val="20"/>
        </w:rPr>
      </w:pPr>
    </w:p>
    <w:p w:rsidR="005800FD" w:rsidRPr="005800FD" w:rsidRDefault="005800FD" w:rsidP="005800FD">
      <w:pPr>
        <w:spacing w:after="0" w:line="240" w:lineRule="auto"/>
        <w:ind w:left="1740"/>
        <w:rPr>
          <w:rFonts w:ascii="Times New Roman" w:eastAsiaTheme="minorEastAsia" w:hAnsi="Times New Roman"/>
          <w:sz w:val="20"/>
          <w:szCs w:val="20"/>
        </w:rPr>
      </w:pPr>
      <w:r w:rsidRPr="005800FD">
        <w:rPr>
          <w:rFonts w:ascii="Times New Roman" w:hAnsi="Times New Roman"/>
          <w:b/>
          <w:bCs/>
          <w:sz w:val="28"/>
          <w:szCs w:val="28"/>
        </w:rPr>
        <w:t>СПИСОК ИСПОЛЬЗОВАННЫХ ИСТОЧНИКОВ</w:t>
      </w: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392" w:lineRule="exact"/>
        <w:rPr>
          <w:rFonts w:ascii="Times New Roman" w:eastAsiaTheme="minorEastAsia" w:hAnsi="Times New Roman"/>
          <w:sz w:val="20"/>
          <w:szCs w:val="20"/>
        </w:rPr>
      </w:pPr>
    </w:p>
    <w:p w:rsidR="005800FD" w:rsidRPr="005800FD" w:rsidRDefault="005800FD" w:rsidP="005800FD">
      <w:pPr>
        <w:spacing w:after="0" w:line="240" w:lineRule="auto"/>
        <w:ind w:right="-239"/>
        <w:jc w:val="center"/>
        <w:rPr>
          <w:rFonts w:ascii="Times New Roman" w:eastAsiaTheme="minorEastAsia" w:hAnsi="Times New Roman"/>
          <w:sz w:val="20"/>
          <w:szCs w:val="20"/>
        </w:rPr>
      </w:pPr>
      <w:r w:rsidRPr="005800FD">
        <w:rPr>
          <w:rFonts w:ascii="Times New Roman" w:hAnsi="Times New Roman"/>
          <w:b/>
          <w:bCs/>
          <w:sz w:val="28"/>
          <w:szCs w:val="28"/>
        </w:rPr>
        <w:t>Нормативно-правовые акты:</w:t>
      </w:r>
    </w:p>
    <w:p w:rsidR="005800FD" w:rsidRPr="005800FD" w:rsidRDefault="005800FD" w:rsidP="005800FD">
      <w:pPr>
        <w:spacing w:after="0" w:line="166" w:lineRule="exact"/>
        <w:rPr>
          <w:rFonts w:ascii="Times New Roman" w:eastAsiaTheme="minorEastAsia" w:hAnsi="Times New Roman"/>
          <w:sz w:val="20"/>
          <w:szCs w:val="20"/>
        </w:rPr>
      </w:pPr>
    </w:p>
    <w:p w:rsidR="005800FD" w:rsidRPr="005800FD" w:rsidRDefault="005800FD" w:rsidP="005800FD">
      <w:pPr>
        <w:numPr>
          <w:ilvl w:val="0"/>
          <w:numId w:val="8"/>
        </w:numPr>
        <w:tabs>
          <w:tab w:val="left" w:pos="1671"/>
        </w:tabs>
        <w:spacing w:after="0" w:line="357" w:lineRule="auto"/>
        <w:jc w:val="both"/>
        <w:rPr>
          <w:rFonts w:ascii="Times New Roman" w:hAnsi="Times New Roman"/>
          <w:sz w:val="28"/>
          <w:szCs w:val="28"/>
        </w:rPr>
      </w:pPr>
      <w:r w:rsidRPr="005800FD">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 ) // СПС Консультант Плюс.</w:t>
      </w:r>
    </w:p>
    <w:p w:rsidR="005800FD" w:rsidRPr="005800FD" w:rsidRDefault="005800FD" w:rsidP="005800FD">
      <w:pPr>
        <w:spacing w:after="0" w:line="2" w:lineRule="exact"/>
        <w:rPr>
          <w:rFonts w:ascii="Times New Roman" w:hAnsi="Times New Roman"/>
          <w:sz w:val="28"/>
          <w:szCs w:val="28"/>
        </w:rPr>
      </w:pPr>
    </w:p>
    <w:p w:rsidR="005800FD" w:rsidRPr="005800FD" w:rsidRDefault="005800FD" w:rsidP="005800FD">
      <w:pPr>
        <w:spacing w:after="0" w:line="200" w:lineRule="exact"/>
        <w:rPr>
          <w:rFonts w:ascii="Times New Roman" w:eastAsiaTheme="minorEastAsia" w:hAnsi="Times New Roman"/>
          <w:sz w:val="20"/>
          <w:szCs w:val="20"/>
        </w:rPr>
      </w:pPr>
    </w:p>
    <w:p w:rsidR="005800FD" w:rsidRPr="005800FD" w:rsidRDefault="005800FD" w:rsidP="005800FD">
      <w:pPr>
        <w:spacing w:after="0" w:line="202" w:lineRule="exact"/>
        <w:rPr>
          <w:rFonts w:ascii="Times New Roman" w:eastAsiaTheme="minorEastAsia" w:hAnsi="Times New Roman"/>
          <w:sz w:val="20"/>
          <w:szCs w:val="20"/>
        </w:rPr>
      </w:pPr>
    </w:p>
    <w:p w:rsidR="005800FD" w:rsidRPr="005800FD" w:rsidRDefault="005800FD" w:rsidP="005800FD">
      <w:pPr>
        <w:spacing w:after="0" w:line="240" w:lineRule="auto"/>
        <w:ind w:left="3280"/>
        <w:rPr>
          <w:rFonts w:ascii="Times New Roman" w:eastAsiaTheme="minorEastAsia" w:hAnsi="Times New Roman"/>
          <w:sz w:val="20"/>
          <w:szCs w:val="20"/>
        </w:rPr>
      </w:pPr>
      <w:r w:rsidRPr="005800FD">
        <w:rPr>
          <w:rFonts w:ascii="Times New Roman" w:hAnsi="Times New Roman"/>
          <w:b/>
          <w:bCs/>
          <w:sz w:val="28"/>
          <w:szCs w:val="28"/>
        </w:rPr>
        <w:t>Научная и учебная литература:</w:t>
      </w:r>
    </w:p>
    <w:p w:rsidR="005800FD" w:rsidRPr="005800FD" w:rsidRDefault="005800FD" w:rsidP="005800FD">
      <w:pPr>
        <w:spacing w:after="0" w:line="163" w:lineRule="exact"/>
        <w:rPr>
          <w:rFonts w:ascii="Times New Roman" w:eastAsiaTheme="minorEastAsia" w:hAnsi="Times New Roman"/>
          <w:sz w:val="20"/>
          <w:szCs w:val="20"/>
        </w:rPr>
      </w:pPr>
    </w:p>
    <w:p w:rsidR="005800FD" w:rsidRPr="005800FD" w:rsidRDefault="005800FD" w:rsidP="005800FD">
      <w:pPr>
        <w:spacing w:after="0" w:line="163" w:lineRule="exact"/>
        <w:rPr>
          <w:rFonts w:ascii="Times New Roman" w:eastAsiaTheme="minorEastAsia" w:hAnsi="Times New Roman"/>
          <w:sz w:val="28"/>
          <w:szCs w:val="28"/>
        </w:rPr>
      </w:pPr>
    </w:p>
    <w:p w:rsidR="005800FD" w:rsidRPr="005800FD" w:rsidRDefault="005800FD" w:rsidP="005800FD">
      <w:pPr>
        <w:tabs>
          <w:tab w:val="left" w:pos="0"/>
        </w:tabs>
        <w:spacing w:after="0" w:line="361" w:lineRule="auto"/>
        <w:jc w:val="both"/>
        <w:rPr>
          <w:rFonts w:ascii="Times New Roman" w:hAnsi="Times New Roman"/>
          <w:sz w:val="28"/>
          <w:szCs w:val="28"/>
        </w:rPr>
      </w:pPr>
      <w:r w:rsidRPr="005800FD">
        <w:rPr>
          <w:rFonts w:ascii="Times New Roman" w:hAnsi="Times New Roman"/>
          <w:sz w:val="28"/>
          <w:szCs w:val="28"/>
        </w:rPr>
        <w:tab/>
        <w:t>1. Абдулаев М.И. Теория государства и права. М.: Финансовый контроль, 2004.</w:t>
      </w:r>
    </w:p>
    <w:p w:rsidR="005800FD" w:rsidRPr="005800FD" w:rsidRDefault="005800FD" w:rsidP="005800FD">
      <w:pPr>
        <w:tabs>
          <w:tab w:val="left" w:pos="0"/>
        </w:tabs>
        <w:spacing w:after="0" w:line="361" w:lineRule="auto"/>
        <w:jc w:val="both"/>
        <w:rPr>
          <w:rFonts w:ascii="Times New Roman" w:hAnsi="Times New Roman"/>
          <w:sz w:val="28"/>
          <w:szCs w:val="28"/>
        </w:rPr>
      </w:pPr>
      <w:r w:rsidRPr="005800FD">
        <w:rPr>
          <w:rFonts w:ascii="Times New Roman" w:hAnsi="Times New Roman"/>
          <w:sz w:val="28"/>
          <w:szCs w:val="28"/>
        </w:rPr>
        <w:tab/>
        <w:t>2. Абрамова А. А. Эффективность механизма правового регулирования: Автореф. дисс. ...канд. юрид. наук. Красноярск, 2006.</w:t>
      </w:r>
    </w:p>
    <w:p w:rsidR="005800FD" w:rsidRPr="005800FD" w:rsidRDefault="005800FD" w:rsidP="005800FD">
      <w:pPr>
        <w:tabs>
          <w:tab w:val="left" w:pos="0"/>
        </w:tabs>
        <w:spacing w:after="0" w:line="361" w:lineRule="auto"/>
        <w:jc w:val="both"/>
        <w:rPr>
          <w:rFonts w:ascii="Times New Roman" w:hAnsi="Times New Roman"/>
          <w:sz w:val="28"/>
          <w:szCs w:val="28"/>
        </w:rPr>
      </w:pPr>
      <w:r w:rsidRPr="005800FD">
        <w:rPr>
          <w:rFonts w:ascii="Times New Roman" w:hAnsi="Times New Roman"/>
          <w:sz w:val="28"/>
          <w:szCs w:val="28"/>
        </w:rPr>
        <w:tab/>
        <w:t>3. Алексеев С.С. Общая теория права. М.: Проспект, 2009.</w:t>
      </w:r>
    </w:p>
    <w:p w:rsidR="005800FD" w:rsidRPr="005800FD" w:rsidRDefault="005800FD" w:rsidP="005800FD">
      <w:pPr>
        <w:tabs>
          <w:tab w:val="left" w:pos="0"/>
        </w:tabs>
        <w:spacing w:after="0" w:line="162" w:lineRule="exact"/>
        <w:jc w:val="both"/>
        <w:rPr>
          <w:rFonts w:ascii="Times New Roman" w:hAnsi="Times New Roman"/>
          <w:sz w:val="28"/>
          <w:szCs w:val="28"/>
        </w:rPr>
      </w:pPr>
    </w:p>
    <w:p w:rsidR="005800FD" w:rsidRPr="005800FD" w:rsidRDefault="005800FD" w:rsidP="005800FD">
      <w:pPr>
        <w:tabs>
          <w:tab w:val="left" w:pos="0"/>
        </w:tabs>
        <w:spacing w:after="0" w:line="361" w:lineRule="auto"/>
        <w:ind w:right="20"/>
        <w:jc w:val="both"/>
        <w:rPr>
          <w:rFonts w:ascii="Times New Roman" w:hAnsi="Times New Roman"/>
          <w:sz w:val="28"/>
          <w:szCs w:val="28"/>
        </w:rPr>
      </w:pPr>
      <w:r w:rsidRPr="005800FD">
        <w:rPr>
          <w:rFonts w:ascii="Times New Roman" w:hAnsi="Times New Roman"/>
          <w:sz w:val="28"/>
          <w:szCs w:val="28"/>
        </w:rPr>
        <w:tab/>
        <w:t>4. Анисимов П.В., Лазарев В.М. Методы правозащитного регулирования. Волгоград, 2005.</w:t>
      </w:r>
    </w:p>
    <w:p w:rsidR="005800FD" w:rsidRPr="005800FD" w:rsidRDefault="005800FD" w:rsidP="005800FD">
      <w:pPr>
        <w:tabs>
          <w:tab w:val="left" w:pos="0"/>
        </w:tabs>
        <w:spacing w:after="0" w:line="1" w:lineRule="exact"/>
        <w:jc w:val="both"/>
        <w:rPr>
          <w:rFonts w:ascii="Times New Roman" w:hAnsi="Times New Roman"/>
          <w:sz w:val="28"/>
          <w:szCs w:val="28"/>
        </w:rPr>
      </w:pPr>
    </w:p>
    <w:p w:rsidR="005800FD" w:rsidRPr="005800FD" w:rsidRDefault="005800FD" w:rsidP="005800FD">
      <w:pPr>
        <w:tabs>
          <w:tab w:val="left" w:pos="0"/>
          <w:tab w:val="left" w:pos="1680"/>
        </w:tabs>
        <w:spacing w:after="0" w:line="240" w:lineRule="auto"/>
        <w:ind w:left="714"/>
        <w:jc w:val="both"/>
        <w:rPr>
          <w:rFonts w:ascii="Times New Roman" w:hAnsi="Times New Roman"/>
          <w:sz w:val="28"/>
          <w:szCs w:val="28"/>
        </w:rPr>
      </w:pPr>
      <w:r w:rsidRPr="005800FD">
        <w:rPr>
          <w:rFonts w:ascii="Times New Roman" w:hAnsi="Times New Roman"/>
          <w:sz w:val="28"/>
          <w:szCs w:val="28"/>
        </w:rPr>
        <w:t>5. Борисов Г. А. Теория государства и права. Белгород: БелГУ, 2007.</w:t>
      </w:r>
    </w:p>
    <w:p w:rsidR="005800FD" w:rsidRPr="005800FD" w:rsidRDefault="005800FD" w:rsidP="005800FD">
      <w:pPr>
        <w:tabs>
          <w:tab w:val="left" w:pos="0"/>
        </w:tabs>
        <w:spacing w:after="0" w:line="157" w:lineRule="exact"/>
        <w:jc w:val="both"/>
        <w:rPr>
          <w:rFonts w:ascii="Times New Roman" w:hAnsi="Times New Roman"/>
          <w:sz w:val="28"/>
          <w:szCs w:val="28"/>
        </w:rPr>
      </w:pPr>
    </w:p>
    <w:p w:rsidR="005800FD" w:rsidRPr="005800FD" w:rsidRDefault="005800FD" w:rsidP="005800FD">
      <w:pPr>
        <w:tabs>
          <w:tab w:val="left" w:pos="0"/>
          <w:tab w:val="left" w:pos="1680"/>
        </w:tabs>
        <w:spacing w:after="0" w:line="240" w:lineRule="auto"/>
        <w:ind w:left="714"/>
        <w:jc w:val="both"/>
        <w:rPr>
          <w:rFonts w:ascii="Times New Roman" w:hAnsi="Times New Roman"/>
          <w:sz w:val="28"/>
          <w:szCs w:val="28"/>
        </w:rPr>
      </w:pPr>
      <w:r w:rsidRPr="005800FD">
        <w:rPr>
          <w:rFonts w:ascii="Times New Roman" w:hAnsi="Times New Roman"/>
          <w:sz w:val="28"/>
          <w:szCs w:val="28"/>
        </w:rPr>
        <w:t>6. Клименко А.В., Румынина В.В. Теория государства и права. М., 2008.</w:t>
      </w:r>
    </w:p>
    <w:p w:rsidR="005800FD" w:rsidRPr="005800FD" w:rsidRDefault="005800FD" w:rsidP="005800FD">
      <w:pPr>
        <w:tabs>
          <w:tab w:val="left" w:pos="0"/>
        </w:tabs>
        <w:spacing w:after="0" w:line="162" w:lineRule="exact"/>
        <w:jc w:val="both"/>
        <w:rPr>
          <w:rFonts w:ascii="Times New Roman" w:hAnsi="Times New Roman"/>
          <w:sz w:val="28"/>
          <w:szCs w:val="28"/>
        </w:rPr>
      </w:pPr>
    </w:p>
    <w:p w:rsidR="005800FD" w:rsidRPr="005800FD" w:rsidRDefault="005800FD" w:rsidP="005800FD">
      <w:pPr>
        <w:tabs>
          <w:tab w:val="left" w:pos="0"/>
        </w:tabs>
        <w:spacing w:after="0" w:line="360" w:lineRule="auto"/>
        <w:ind w:left="-142"/>
        <w:jc w:val="both"/>
        <w:rPr>
          <w:rFonts w:ascii="Times New Roman" w:hAnsi="Times New Roman"/>
          <w:sz w:val="28"/>
          <w:szCs w:val="28"/>
        </w:rPr>
      </w:pPr>
      <w:r w:rsidRPr="005800FD">
        <w:rPr>
          <w:rFonts w:ascii="Times New Roman" w:hAnsi="Times New Roman"/>
          <w:sz w:val="28"/>
          <w:szCs w:val="28"/>
        </w:rPr>
        <w:tab/>
      </w:r>
      <w:r w:rsidRPr="005800FD">
        <w:rPr>
          <w:rFonts w:ascii="Times New Roman" w:hAnsi="Times New Roman"/>
          <w:sz w:val="28"/>
          <w:szCs w:val="28"/>
        </w:rPr>
        <w:tab/>
        <w:t>7. Комаров С.А., Малько А .В. Теория государства и права. М.: Норма, 2010.</w:t>
      </w:r>
    </w:p>
    <w:p w:rsidR="005800FD" w:rsidRPr="005800FD" w:rsidRDefault="005800FD" w:rsidP="005800FD">
      <w:pPr>
        <w:tabs>
          <w:tab w:val="left" w:pos="0"/>
        </w:tabs>
        <w:spacing w:after="0" w:line="360" w:lineRule="auto"/>
        <w:ind w:right="20"/>
        <w:jc w:val="both"/>
        <w:rPr>
          <w:rFonts w:ascii="Times New Roman" w:hAnsi="Times New Roman"/>
          <w:sz w:val="28"/>
          <w:szCs w:val="28"/>
        </w:rPr>
      </w:pPr>
      <w:r w:rsidRPr="005800FD">
        <w:rPr>
          <w:rFonts w:ascii="Times New Roman" w:hAnsi="Times New Roman"/>
          <w:sz w:val="28"/>
          <w:szCs w:val="28"/>
        </w:rPr>
        <w:tab/>
        <w:t>8. Марченко М.Н., Дерябина Е.М. Теория государства и права. Учебник для бакалавров. М.: Проспект, 2014.</w:t>
      </w:r>
    </w:p>
    <w:p w:rsidR="005800FD" w:rsidRPr="005800FD" w:rsidRDefault="005800FD" w:rsidP="005800FD">
      <w:pPr>
        <w:tabs>
          <w:tab w:val="left" w:pos="0"/>
          <w:tab w:val="left" w:pos="1680"/>
        </w:tabs>
        <w:spacing w:after="0" w:line="360" w:lineRule="auto"/>
        <w:ind w:left="714"/>
        <w:jc w:val="both"/>
        <w:rPr>
          <w:rFonts w:ascii="Times New Roman" w:hAnsi="Times New Roman"/>
          <w:sz w:val="28"/>
          <w:szCs w:val="28"/>
        </w:rPr>
      </w:pPr>
      <w:r w:rsidRPr="005800FD">
        <w:rPr>
          <w:rFonts w:ascii="Times New Roman" w:hAnsi="Times New Roman"/>
          <w:sz w:val="28"/>
          <w:szCs w:val="28"/>
        </w:rPr>
        <w:t>9. Марченко М.Н. Теория государства и права. М.: Проспект, 2015.</w:t>
      </w:r>
    </w:p>
    <w:p w:rsidR="005800FD" w:rsidRPr="005800FD" w:rsidRDefault="005800FD" w:rsidP="005800FD">
      <w:pPr>
        <w:spacing w:after="0" w:line="360" w:lineRule="auto"/>
        <w:ind w:right="40"/>
        <w:jc w:val="both"/>
        <w:rPr>
          <w:rFonts w:ascii="Times New Roman" w:hAnsi="Times New Roman"/>
          <w:sz w:val="28"/>
          <w:szCs w:val="28"/>
        </w:rPr>
      </w:pPr>
      <w:r w:rsidRPr="005800FD">
        <w:rPr>
          <w:rFonts w:ascii="Times New Roman" w:hAnsi="Times New Roman"/>
          <w:sz w:val="28"/>
          <w:szCs w:val="28"/>
        </w:rPr>
        <w:tab/>
        <w:t>10. Матузов Н.И., Малько А.В. Теория государства и права. М.: Дело АНХ, 2013.</w:t>
      </w:r>
    </w:p>
    <w:p w:rsidR="005800FD" w:rsidRPr="005800FD" w:rsidRDefault="005800FD" w:rsidP="005800FD">
      <w:pPr>
        <w:spacing w:after="0" w:line="360" w:lineRule="auto"/>
        <w:ind w:right="40"/>
        <w:jc w:val="both"/>
        <w:rPr>
          <w:rFonts w:ascii="Times New Roman" w:hAnsi="Times New Roman"/>
          <w:sz w:val="28"/>
          <w:szCs w:val="28"/>
        </w:rPr>
      </w:pPr>
      <w:r w:rsidRPr="005800FD">
        <w:rPr>
          <w:rFonts w:ascii="Times New Roman" w:hAnsi="Times New Roman"/>
          <w:sz w:val="28"/>
          <w:szCs w:val="28"/>
        </w:rPr>
        <w:tab/>
        <w:t>11. Протасов В.Н. Что и как регулирует право. Учебное пособие. М.: Юристъ, 1995.</w:t>
      </w:r>
    </w:p>
    <w:p w:rsidR="005800FD" w:rsidRPr="005800FD" w:rsidRDefault="005800FD" w:rsidP="005800FD">
      <w:pPr>
        <w:spacing w:after="0" w:line="1" w:lineRule="exact"/>
        <w:jc w:val="both"/>
        <w:rPr>
          <w:rFonts w:ascii="Times New Roman" w:hAnsi="Times New Roman"/>
          <w:sz w:val="28"/>
          <w:szCs w:val="28"/>
        </w:rPr>
      </w:pPr>
    </w:p>
    <w:p w:rsidR="005800FD" w:rsidRPr="005800FD" w:rsidRDefault="005800FD" w:rsidP="005800FD">
      <w:pPr>
        <w:tabs>
          <w:tab w:val="left" w:pos="0"/>
        </w:tabs>
        <w:spacing w:after="0" w:line="359" w:lineRule="auto"/>
        <w:ind w:right="20"/>
        <w:jc w:val="both"/>
        <w:rPr>
          <w:rFonts w:ascii="Times New Roman" w:hAnsi="Times New Roman"/>
          <w:sz w:val="28"/>
          <w:szCs w:val="28"/>
        </w:rPr>
      </w:pPr>
      <w:r w:rsidRPr="005800FD">
        <w:rPr>
          <w:rFonts w:ascii="Times New Roman" w:hAnsi="Times New Roman"/>
          <w:sz w:val="28"/>
          <w:szCs w:val="28"/>
        </w:rPr>
        <w:lastRenderedPageBreak/>
        <w:tab/>
        <w:t>12. Лазарев В.В. Общая теория права и государства. 5-е изд., перераб. и доп. М.: Инфра-М, Норма, 2014.</w:t>
      </w:r>
    </w:p>
    <w:p w:rsidR="005800FD" w:rsidRPr="005800FD" w:rsidRDefault="005800FD" w:rsidP="005800FD">
      <w:pPr>
        <w:tabs>
          <w:tab w:val="left" w:pos="0"/>
        </w:tabs>
        <w:spacing w:after="0" w:line="1" w:lineRule="exact"/>
        <w:jc w:val="both"/>
        <w:rPr>
          <w:rFonts w:ascii="Times New Roman" w:hAnsi="Times New Roman"/>
          <w:sz w:val="28"/>
          <w:szCs w:val="28"/>
        </w:rPr>
      </w:pPr>
    </w:p>
    <w:p w:rsidR="005800FD" w:rsidRPr="005800FD" w:rsidRDefault="005800FD" w:rsidP="005800FD">
      <w:pPr>
        <w:tabs>
          <w:tab w:val="left" w:pos="0"/>
        </w:tabs>
        <w:spacing w:after="0" w:line="357" w:lineRule="auto"/>
        <w:jc w:val="both"/>
        <w:rPr>
          <w:rFonts w:ascii="Times New Roman" w:hAnsi="Times New Roman"/>
          <w:sz w:val="28"/>
          <w:szCs w:val="28"/>
        </w:rPr>
      </w:pPr>
      <w:r w:rsidRPr="005800FD">
        <w:rPr>
          <w:rFonts w:ascii="Times New Roman" w:hAnsi="Times New Roman"/>
          <w:sz w:val="28"/>
          <w:szCs w:val="28"/>
        </w:rPr>
        <w:tab/>
        <w:t>13. Радько Т.Н. Теория государства и права в схемах и определениях: учебное пособие. М.: Проспект, 2011.</w:t>
      </w:r>
    </w:p>
    <w:p w:rsidR="005800FD" w:rsidRPr="005800FD" w:rsidRDefault="005800FD" w:rsidP="005800FD">
      <w:pPr>
        <w:tabs>
          <w:tab w:val="left" w:pos="0"/>
        </w:tabs>
        <w:spacing w:after="0" w:line="1" w:lineRule="exact"/>
        <w:jc w:val="both"/>
        <w:rPr>
          <w:rFonts w:ascii="Times New Roman" w:hAnsi="Times New Roman"/>
          <w:sz w:val="28"/>
          <w:szCs w:val="28"/>
        </w:rPr>
      </w:pPr>
    </w:p>
    <w:p w:rsidR="005800FD" w:rsidRPr="005800FD" w:rsidRDefault="005800FD" w:rsidP="005800FD">
      <w:pPr>
        <w:tabs>
          <w:tab w:val="left" w:pos="0"/>
        </w:tabs>
        <w:spacing w:after="0" w:line="357" w:lineRule="auto"/>
        <w:jc w:val="both"/>
        <w:rPr>
          <w:rFonts w:ascii="Times New Roman" w:hAnsi="Times New Roman"/>
          <w:sz w:val="28"/>
          <w:szCs w:val="28"/>
        </w:rPr>
      </w:pPr>
      <w:r w:rsidRPr="005800FD">
        <w:rPr>
          <w:rFonts w:ascii="Times New Roman" w:hAnsi="Times New Roman"/>
          <w:sz w:val="28"/>
          <w:szCs w:val="28"/>
        </w:rPr>
        <w:tab/>
        <w:t>14. Чапчиков С.Ю. Особенности основных категорий механизма правового регулирования в сфере национальной безопасности // Наука и образование: хозяйство и экономика; предпринимательство; право и управление. 2013. № 1. С. 5 - 15.</w:t>
      </w:r>
    </w:p>
    <w:p w:rsidR="005800FD" w:rsidRPr="005800FD" w:rsidRDefault="005800FD" w:rsidP="005800FD">
      <w:pPr>
        <w:tabs>
          <w:tab w:val="left" w:pos="0"/>
        </w:tabs>
        <w:spacing w:after="0" w:line="3" w:lineRule="exact"/>
        <w:jc w:val="both"/>
        <w:rPr>
          <w:rFonts w:ascii="Times New Roman" w:hAnsi="Times New Roman"/>
          <w:sz w:val="28"/>
          <w:szCs w:val="28"/>
        </w:rPr>
      </w:pPr>
    </w:p>
    <w:p w:rsidR="005800FD" w:rsidRPr="005800FD" w:rsidRDefault="005800FD" w:rsidP="005800FD">
      <w:pPr>
        <w:tabs>
          <w:tab w:val="left" w:pos="0"/>
        </w:tabs>
        <w:spacing w:after="0" w:line="240" w:lineRule="auto"/>
        <w:jc w:val="both"/>
        <w:rPr>
          <w:rFonts w:ascii="Times New Roman" w:hAnsi="Times New Roman"/>
          <w:sz w:val="28"/>
          <w:szCs w:val="28"/>
        </w:rPr>
      </w:pPr>
      <w:r w:rsidRPr="005800FD">
        <w:rPr>
          <w:rFonts w:ascii="Times New Roman" w:hAnsi="Times New Roman"/>
          <w:sz w:val="28"/>
          <w:szCs w:val="28"/>
        </w:rPr>
        <w:tab/>
        <w:t>15. Черданцев А.Ф. Теория государства и права. М.: Юрайт-М, 2002.</w:t>
      </w:r>
    </w:p>
    <w:p w:rsidR="005800FD" w:rsidRPr="005800FD" w:rsidRDefault="005800FD" w:rsidP="005800FD">
      <w:pPr>
        <w:autoSpaceDN w:val="0"/>
        <w:spacing w:after="0" w:line="360" w:lineRule="auto"/>
        <w:ind w:left="709"/>
        <w:rPr>
          <w:rFonts w:ascii="Times New Roman" w:eastAsiaTheme="minorEastAsia" w:hAnsi="Times New Roman"/>
          <w:sz w:val="28"/>
          <w:szCs w:val="28"/>
        </w:rPr>
      </w:pPr>
    </w:p>
    <w:p w:rsidR="00E56472" w:rsidRDefault="00E56472" w:rsidP="005800FD">
      <w:pPr>
        <w:spacing w:after="0" w:line="360" w:lineRule="auto"/>
        <w:ind w:firstLine="709"/>
        <w:jc w:val="right"/>
      </w:pPr>
    </w:p>
    <w:sectPr w:rsidR="00E56472" w:rsidSect="005800FD">
      <w:footerReference w:type="default" r:id="rId11"/>
      <w:pgSz w:w="11900" w:h="16836"/>
      <w:pgMar w:top="700" w:right="844" w:bottom="1130" w:left="1440" w:header="0" w:footer="0" w:gutter="0"/>
      <w:cols w:space="720" w:equalWidth="0">
        <w:col w:w="962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85" w:rsidRDefault="00CA4E85" w:rsidP="004D4381">
      <w:pPr>
        <w:spacing w:after="0" w:line="240" w:lineRule="auto"/>
      </w:pPr>
      <w:r>
        <w:separator/>
      </w:r>
    </w:p>
  </w:endnote>
  <w:endnote w:type="continuationSeparator" w:id="0">
    <w:p w:rsidR="00CA4E85" w:rsidRDefault="00CA4E85" w:rsidP="004D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672182"/>
      <w:docPartObj>
        <w:docPartGallery w:val="Page Numbers (Bottom of Page)"/>
        <w:docPartUnique/>
      </w:docPartObj>
    </w:sdtPr>
    <w:sdtEndPr/>
    <w:sdtContent>
      <w:p w:rsidR="00B07295" w:rsidRDefault="007F2B85">
        <w:pPr>
          <w:pStyle w:val="a9"/>
          <w:jc w:val="center"/>
        </w:pPr>
        <w:r>
          <w:fldChar w:fldCharType="begin"/>
        </w:r>
        <w:r w:rsidR="00B07295">
          <w:instrText>PAGE   \* MERGEFORMAT</w:instrText>
        </w:r>
        <w:r>
          <w:fldChar w:fldCharType="separate"/>
        </w:r>
        <w:r w:rsidR="005800FD">
          <w:rPr>
            <w:noProof/>
          </w:rPr>
          <w:t>21</w:t>
        </w:r>
        <w:r>
          <w:fldChar w:fldCharType="end"/>
        </w:r>
      </w:p>
    </w:sdtContent>
  </w:sdt>
  <w:p w:rsidR="00B07295" w:rsidRDefault="00B072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85" w:rsidRDefault="00CA4E85" w:rsidP="004D4381">
      <w:pPr>
        <w:spacing w:after="0" w:line="240" w:lineRule="auto"/>
      </w:pPr>
      <w:r>
        <w:separator/>
      </w:r>
    </w:p>
  </w:footnote>
  <w:footnote w:type="continuationSeparator" w:id="0">
    <w:p w:rsidR="00CA4E85" w:rsidRDefault="00CA4E85" w:rsidP="004D4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E1F"/>
    <w:multiLevelType w:val="hybridMultilevel"/>
    <w:tmpl w:val="4FFCD932"/>
    <w:lvl w:ilvl="0" w:tplc="0C045F0C">
      <w:start w:val="1"/>
      <w:numFmt w:val="decimal"/>
      <w:lvlText w:val="%1."/>
      <w:lvlJc w:val="left"/>
    </w:lvl>
    <w:lvl w:ilvl="1" w:tplc="CE1EE688">
      <w:numFmt w:val="decimal"/>
      <w:lvlText w:val=""/>
      <w:lvlJc w:val="left"/>
    </w:lvl>
    <w:lvl w:ilvl="2" w:tplc="A5CC034C">
      <w:numFmt w:val="decimal"/>
      <w:lvlText w:val=""/>
      <w:lvlJc w:val="left"/>
    </w:lvl>
    <w:lvl w:ilvl="3" w:tplc="FDA0A0EE">
      <w:numFmt w:val="decimal"/>
      <w:lvlText w:val=""/>
      <w:lvlJc w:val="left"/>
    </w:lvl>
    <w:lvl w:ilvl="4" w:tplc="6150CBB0">
      <w:numFmt w:val="decimal"/>
      <w:lvlText w:val=""/>
      <w:lvlJc w:val="left"/>
    </w:lvl>
    <w:lvl w:ilvl="5" w:tplc="BAE8F8A2">
      <w:numFmt w:val="decimal"/>
      <w:lvlText w:val=""/>
      <w:lvlJc w:val="left"/>
    </w:lvl>
    <w:lvl w:ilvl="6" w:tplc="EF120DB0">
      <w:numFmt w:val="decimal"/>
      <w:lvlText w:val=""/>
      <w:lvlJc w:val="left"/>
    </w:lvl>
    <w:lvl w:ilvl="7" w:tplc="6E9A8CC8">
      <w:numFmt w:val="decimal"/>
      <w:lvlText w:val=""/>
      <w:lvlJc w:val="left"/>
    </w:lvl>
    <w:lvl w:ilvl="8" w:tplc="4D287BBC">
      <w:numFmt w:val="decimal"/>
      <w:lvlText w:val=""/>
      <w:lvlJc w:val="left"/>
    </w:lvl>
  </w:abstractNum>
  <w:abstractNum w:abstractNumId="1" w15:restartNumberingAfterBreak="0">
    <w:nsid w:val="000026A6"/>
    <w:multiLevelType w:val="hybridMultilevel"/>
    <w:tmpl w:val="9AF67C5E"/>
    <w:lvl w:ilvl="0" w:tplc="88301B3C">
      <w:start w:val="1"/>
      <w:numFmt w:val="decimal"/>
      <w:lvlText w:val="%1."/>
      <w:lvlJc w:val="left"/>
    </w:lvl>
    <w:lvl w:ilvl="1" w:tplc="38D0D500">
      <w:numFmt w:val="decimal"/>
      <w:lvlText w:val=""/>
      <w:lvlJc w:val="left"/>
    </w:lvl>
    <w:lvl w:ilvl="2" w:tplc="EFA4FBAE">
      <w:numFmt w:val="decimal"/>
      <w:lvlText w:val=""/>
      <w:lvlJc w:val="left"/>
    </w:lvl>
    <w:lvl w:ilvl="3" w:tplc="002A8772">
      <w:numFmt w:val="decimal"/>
      <w:lvlText w:val=""/>
      <w:lvlJc w:val="left"/>
    </w:lvl>
    <w:lvl w:ilvl="4" w:tplc="87E4B4F0">
      <w:numFmt w:val="decimal"/>
      <w:lvlText w:val=""/>
      <w:lvlJc w:val="left"/>
    </w:lvl>
    <w:lvl w:ilvl="5" w:tplc="F97CCD80">
      <w:numFmt w:val="decimal"/>
      <w:lvlText w:val=""/>
      <w:lvlJc w:val="left"/>
    </w:lvl>
    <w:lvl w:ilvl="6" w:tplc="4D7E308C">
      <w:numFmt w:val="decimal"/>
      <w:lvlText w:val=""/>
      <w:lvlJc w:val="left"/>
    </w:lvl>
    <w:lvl w:ilvl="7" w:tplc="C3204E6C">
      <w:numFmt w:val="decimal"/>
      <w:lvlText w:val=""/>
      <w:lvlJc w:val="left"/>
    </w:lvl>
    <w:lvl w:ilvl="8" w:tplc="16729B82">
      <w:numFmt w:val="decimal"/>
      <w:lvlText w:val=""/>
      <w:lvlJc w:val="left"/>
    </w:lvl>
  </w:abstractNum>
  <w:abstractNum w:abstractNumId="2" w15:restartNumberingAfterBreak="0">
    <w:nsid w:val="0000301C"/>
    <w:multiLevelType w:val="hybridMultilevel"/>
    <w:tmpl w:val="BB10EA90"/>
    <w:lvl w:ilvl="0" w:tplc="4F7A9572">
      <w:start w:val="1"/>
      <w:numFmt w:val="decimal"/>
      <w:lvlText w:val="%1."/>
      <w:lvlJc w:val="left"/>
    </w:lvl>
    <w:lvl w:ilvl="1" w:tplc="A184C7F6">
      <w:numFmt w:val="decimal"/>
      <w:lvlText w:val=""/>
      <w:lvlJc w:val="left"/>
    </w:lvl>
    <w:lvl w:ilvl="2" w:tplc="A01A705C">
      <w:numFmt w:val="decimal"/>
      <w:lvlText w:val=""/>
      <w:lvlJc w:val="left"/>
    </w:lvl>
    <w:lvl w:ilvl="3" w:tplc="0C964946">
      <w:numFmt w:val="decimal"/>
      <w:lvlText w:val=""/>
      <w:lvlJc w:val="left"/>
    </w:lvl>
    <w:lvl w:ilvl="4" w:tplc="772C6128">
      <w:numFmt w:val="decimal"/>
      <w:lvlText w:val=""/>
      <w:lvlJc w:val="left"/>
    </w:lvl>
    <w:lvl w:ilvl="5" w:tplc="BC84AC7C">
      <w:numFmt w:val="decimal"/>
      <w:lvlText w:val=""/>
      <w:lvlJc w:val="left"/>
    </w:lvl>
    <w:lvl w:ilvl="6" w:tplc="89027344">
      <w:numFmt w:val="decimal"/>
      <w:lvlText w:val=""/>
      <w:lvlJc w:val="left"/>
    </w:lvl>
    <w:lvl w:ilvl="7" w:tplc="96EAFBE8">
      <w:numFmt w:val="decimal"/>
      <w:lvlText w:val=""/>
      <w:lvlJc w:val="left"/>
    </w:lvl>
    <w:lvl w:ilvl="8" w:tplc="99B4FA92">
      <w:numFmt w:val="decimal"/>
      <w:lvlText w:val=""/>
      <w:lvlJc w:val="left"/>
    </w:lvl>
  </w:abstractNum>
  <w:abstractNum w:abstractNumId="3" w15:restartNumberingAfterBreak="0">
    <w:nsid w:val="0000428B"/>
    <w:multiLevelType w:val="hybridMultilevel"/>
    <w:tmpl w:val="F900FC30"/>
    <w:lvl w:ilvl="0" w:tplc="8E026164">
      <w:start w:val="1"/>
      <w:numFmt w:val="bullet"/>
      <w:lvlText w:val="в"/>
      <w:lvlJc w:val="left"/>
    </w:lvl>
    <w:lvl w:ilvl="1" w:tplc="80AA8C82">
      <w:start w:val="5"/>
      <w:numFmt w:val="decimal"/>
      <w:lvlText w:val="%2."/>
      <w:lvlJc w:val="left"/>
      <w:rPr>
        <w:b w:val="0"/>
        <w:bCs w:val="0"/>
      </w:rPr>
    </w:lvl>
    <w:lvl w:ilvl="2" w:tplc="454039B0">
      <w:start w:val="1"/>
      <w:numFmt w:val="decimal"/>
      <w:lvlText w:val="%3"/>
      <w:lvlJc w:val="left"/>
    </w:lvl>
    <w:lvl w:ilvl="3" w:tplc="693CB4BE">
      <w:start w:val="1"/>
      <w:numFmt w:val="decimal"/>
      <w:lvlText w:val="%4"/>
      <w:lvlJc w:val="left"/>
    </w:lvl>
    <w:lvl w:ilvl="4" w:tplc="8BF0E374">
      <w:numFmt w:val="decimal"/>
      <w:lvlText w:val=""/>
      <w:lvlJc w:val="left"/>
    </w:lvl>
    <w:lvl w:ilvl="5" w:tplc="754A3C66">
      <w:numFmt w:val="decimal"/>
      <w:lvlText w:val=""/>
      <w:lvlJc w:val="left"/>
    </w:lvl>
    <w:lvl w:ilvl="6" w:tplc="7F346CE2">
      <w:numFmt w:val="decimal"/>
      <w:lvlText w:val=""/>
      <w:lvlJc w:val="left"/>
    </w:lvl>
    <w:lvl w:ilvl="7" w:tplc="9E3E38C8">
      <w:numFmt w:val="decimal"/>
      <w:lvlText w:val=""/>
      <w:lvlJc w:val="left"/>
    </w:lvl>
    <w:lvl w:ilvl="8" w:tplc="E0B2B796">
      <w:numFmt w:val="decimal"/>
      <w:lvlText w:val=""/>
      <w:lvlJc w:val="left"/>
    </w:lvl>
  </w:abstractNum>
  <w:abstractNum w:abstractNumId="4" w15:restartNumberingAfterBreak="0">
    <w:nsid w:val="00005D03"/>
    <w:multiLevelType w:val="hybridMultilevel"/>
    <w:tmpl w:val="6AB29DFE"/>
    <w:lvl w:ilvl="0" w:tplc="B78C00A2">
      <w:start w:val="43"/>
      <w:numFmt w:val="decimal"/>
      <w:lvlText w:val="%1."/>
      <w:lvlJc w:val="left"/>
    </w:lvl>
    <w:lvl w:ilvl="1" w:tplc="AFB2F31E">
      <w:numFmt w:val="decimal"/>
      <w:lvlText w:val=""/>
      <w:lvlJc w:val="left"/>
    </w:lvl>
    <w:lvl w:ilvl="2" w:tplc="75163126">
      <w:numFmt w:val="decimal"/>
      <w:lvlText w:val=""/>
      <w:lvlJc w:val="left"/>
    </w:lvl>
    <w:lvl w:ilvl="3" w:tplc="C81C7E9E">
      <w:numFmt w:val="decimal"/>
      <w:lvlText w:val=""/>
      <w:lvlJc w:val="left"/>
    </w:lvl>
    <w:lvl w:ilvl="4" w:tplc="0A18829E">
      <w:numFmt w:val="decimal"/>
      <w:lvlText w:val=""/>
      <w:lvlJc w:val="left"/>
    </w:lvl>
    <w:lvl w:ilvl="5" w:tplc="877882A2">
      <w:numFmt w:val="decimal"/>
      <w:lvlText w:val=""/>
      <w:lvlJc w:val="left"/>
    </w:lvl>
    <w:lvl w:ilvl="6" w:tplc="F190C570">
      <w:numFmt w:val="decimal"/>
      <w:lvlText w:val=""/>
      <w:lvlJc w:val="left"/>
    </w:lvl>
    <w:lvl w:ilvl="7" w:tplc="0A386F9C">
      <w:numFmt w:val="decimal"/>
      <w:lvlText w:val=""/>
      <w:lvlJc w:val="left"/>
    </w:lvl>
    <w:lvl w:ilvl="8" w:tplc="2DFED1FE">
      <w:numFmt w:val="decimal"/>
      <w:lvlText w:val=""/>
      <w:lvlJc w:val="left"/>
    </w:lvl>
  </w:abstractNum>
  <w:abstractNum w:abstractNumId="5" w15:restartNumberingAfterBreak="0">
    <w:nsid w:val="00006443"/>
    <w:multiLevelType w:val="hybridMultilevel"/>
    <w:tmpl w:val="4BBE1E18"/>
    <w:lvl w:ilvl="0" w:tplc="D17AD384">
      <w:start w:val="1"/>
      <w:numFmt w:val="bullet"/>
      <w:lvlText w:val="в"/>
      <w:lvlJc w:val="left"/>
    </w:lvl>
    <w:lvl w:ilvl="1" w:tplc="ED92A892">
      <w:start w:val="1"/>
      <w:numFmt w:val="decimal"/>
      <w:lvlText w:val="%2"/>
      <w:lvlJc w:val="left"/>
    </w:lvl>
    <w:lvl w:ilvl="2" w:tplc="9920EF0A">
      <w:start w:val="1"/>
      <w:numFmt w:val="decimal"/>
      <w:lvlText w:val="%3."/>
      <w:lvlJc w:val="left"/>
    </w:lvl>
    <w:lvl w:ilvl="3" w:tplc="D07CA5C4">
      <w:start w:val="1"/>
      <w:numFmt w:val="decimal"/>
      <w:lvlText w:val="%4"/>
      <w:lvlJc w:val="left"/>
    </w:lvl>
    <w:lvl w:ilvl="4" w:tplc="DE0854AC">
      <w:numFmt w:val="decimal"/>
      <w:lvlText w:val=""/>
      <w:lvlJc w:val="left"/>
    </w:lvl>
    <w:lvl w:ilvl="5" w:tplc="B7C243D2">
      <w:numFmt w:val="decimal"/>
      <w:lvlText w:val=""/>
      <w:lvlJc w:val="left"/>
    </w:lvl>
    <w:lvl w:ilvl="6" w:tplc="65341B0A">
      <w:numFmt w:val="decimal"/>
      <w:lvlText w:val=""/>
      <w:lvlJc w:val="left"/>
    </w:lvl>
    <w:lvl w:ilvl="7" w:tplc="C9402F72">
      <w:numFmt w:val="decimal"/>
      <w:lvlText w:val=""/>
      <w:lvlJc w:val="left"/>
    </w:lvl>
    <w:lvl w:ilvl="8" w:tplc="87EAB964">
      <w:numFmt w:val="decimal"/>
      <w:lvlText w:val=""/>
      <w:lvlJc w:val="left"/>
    </w:lvl>
  </w:abstractNum>
  <w:abstractNum w:abstractNumId="6" w15:restartNumberingAfterBreak="0">
    <w:nsid w:val="000066BB"/>
    <w:multiLevelType w:val="hybridMultilevel"/>
    <w:tmpl w:val="B364B5C6"/>
    <w:lvl w:ilvl="0" w:tplc="1348FC10">
      <w:start w:val="1"/>
      <w:numFmt w:val="bullet"/>
      <w:lvlText w:val="в"/>
      <w:lvlJc w:val="left"/>
    </w:lvl>
    <w:lvl w:ilvl="1" w:tplc="8B302DD0">
      <w:start w:val="2"/>
      <w:numFmt w:val="decimal"/>
      <w:lvlText w:val="%2."/>
      <w:lvlJc w:val="left"/>
    </w:lvl>
    <w:lvl w:ilvl="2" w:tplc="F70E7D2E">
      <w:start w:val="1"/>
      <w:numFmt w:val="decimal"/>
      <w:lvlText w:val="%3"/>
      <w:lvlJc w:val="left"/>
    </w:lvl>
    <w:lvl w:ilvl="3" w:tplc="E06A06E8">
      <w:start w:val="1"/>
      <w:numFmt w:val="decimal"/>
      <w:lvlText w:val="%4"/>
      <w:lvlJc w:val="left"/>
    </w:lvl>
    <w:lvl w:ilvl="4" w:tplc="70700246">
      <w:numFmt w:val="decimal"/>
      <w:lvlText w:val=""/>
      <w:lvlJc w:val="left"/>
    </w:lvl>
    <w:lvl w:ilvl="5" w:tplc="8AAEBF66">
      <w:numFmt w:val="decimal"/>
      <w:lvlText w:val=""/>
      <w:lvlJc w:val="left"/>
    </w:lvl>
    <w:lvl w:ilvl="6" w:tplc="44909F80">
      <w:numFmt w:val="decimal"/>
      <w:lvlText w:val=""/>
      <w:lvlJc w:val="left"/>
    </w:lvl>
    <w:lvl w:ilvl="7" w:tplc="7C7C2C8C">
      <w:numFmt w:val="decimal"/>
      <w:lvlText w:val=""/>
      <w:lvlJc w:val="left"/>
    </w:lvl>
    <w:lvl w:ilvl="8" w:tplc="49EEA740">
      <w:numFmt w:val="decimal"/>
      <w:lvlText w:val=""/>
      <w:lvlJc w:val="left"/>
    </w:lvl>
  </w:abstractNum>
  <w:abstractNum w:abstractNumId="7" w15:restartNumberingAfterBreak="0">
    <w:nsid w:val="0000701F"/>
    <w:multiLevelType w:val="hybridMultilevel"/>
    <w:tmpl w:val="4A0C31D6"/>
    <w:lvl w:ilvl="0" w:tplc="5862276A">
      <w:start w:val="21"/>
      <w:numFmt w:val="decimal"/>
      <w:lvlText w:val="%1."/>
      <w:lvlJc w:val="left"/>
    </w:lvl>
    <w:lvl w:ilvl="1" w:tplc="8E6AFE54">
      <w:numFmt w:val="decimal"/>
      <w:lvlText w:val=""/>
      <w:lvlJc w:val="left"/>
    </w:lvl>
    <w:lvl w:ilvl="2" w:tplc="7F1E10D6">
      <w:numFmt w:val="decimal"/>
      <w:lvlText w:val=""/>
      <w:lvlJc w:val="left"/>
    </w:lvl>
    <w:lvl w:ilvl="3" w:tplc="3B42AB9E">
      <w:numFmt w:val="decimal"/>
      <w:lvlText w:val=""/>
      <w:lvlJc w:val="left"/>
    </w:lvl>
    <w:lvl w:ilvl="4" w:tplc="3DE26F32">
      <w:numFmt w:val="decimal"/>
      <w:lvlText w:val=""/>
      <w:lvlJc w:val="left"/>
    </w:lvl>
    <w:lvl w:ilvl="5" w:tplc="4664B758">
      <w:numFmt w:val="decimal"/>
      <w:lvlText w:val=""/>
      <w:lvlJc w:val="left"/>
    </w:lvl>
    <w:lvl w:ilvl="6" w:tplc="4EC8E886">
      <w:numFmt w:val="decimal"/>
      <w:lvlText w:val=""/>
      <w:lvlJc w:val="left"/>
    </w:lvl>
    <w:lvl w:ilvl="7" w:tplc="F9ACEB68">
      <w:numFmt w:val="decimal"/>
      <w:lvlText w:val=""/>
      <w:lvlJc w:val="left"/>
    </w:lvl>
    <w:lvl w:ilvl="8" w:tplc="9572A7A8">
      <w:numFmt w:val="decimal"/>
      <w:lvlText w:val=""/>
      <w:lvlJc w:val="left"/>
    </w:lvl>
  </w:abstractNum>
  <w:abstractNum w:abstractNumId="8" w15:restartNumberingAfterBreak="0">
    <w:nsid w:val="00007A5A"/>
    <w:multiLevelType w:val="hybridMultilevel"/>
    <w:tmpl w:val="99A28240"/>
    <w:lvl w:ilvl="0" w:tplc="3050E51C">
      <w:start w:val="45"/>
      <w:numFmt w:val="decimal"/>
      <w:lvlText w:val="%1."/>
      <w:lvlJc w:val="left"/>
    </w:lvl>
    <w:lvl w:ilvl="1" w:tplc="0B447C98">
      <w:numFmt w:val="decimal"/>
      <w:lvlText w:val=""/>
      <w:lvlJc w:val="left"/>
    </w:lvl>
    <w:lvl w:ilvl="2" w:tplc="3790062E">
      <w:numFmt w:val="decimal"/>
      <w:lvlText w:val=""/>
      <w:lvlJc w:val="left"/>
    </w:lvl>
    <w:lvl w:ilvl="3" w:tplc="77F68BEA">
      <w:numFmt w:val="decimal"/>
      <w:lvlText w:val=""/>
      <w:lvlJc w:val="left"/>
    </w:lvl>
    <w:lvl w:ilvl="4" w:tplc="23FE54A4">
      <w:numFmt w:val="decimal"/>
      <w:lvlText w:val=""/>
      <w:lvlJc w:val="left"/>
    </w:lvl>
    <w:lvl w:ilvl="5" w:tplc="A32407B4">
      <w:numFmt w:val="decimal"/>
      <w:lvlText w:val=""/>
      <w:lvlJc w:val="left"/>
    </w:lvl>
    <w:lvl w:ilvl="6" w:tplc="CD5CED16">
      <w:numFmt w:val="decimal"/>
      <w:lvlText w:val=""/>
      <w:lvlJc w:val="left"/>
    </w:lvl>
    <w:lvl w:ilvl="7" w:tplc="E4E47FEC">
      <w:numFmt w:val="decimal"/>
      <w:lvlText w:val=""/>
      <w:lvlJc w:val="left"/>
    </w:lvl>
    <w:lvl w:ilvl="8" w:tplc="10EEC44E">
      <w:numFmt w:val="decimal"/>
      <w:lvlText w:val=""/>
      <w:lvlJc w:val="left"/>
    </w:lvl>
  </w:abstractNum>
  <w:abstractNum w:abstractNumId="9" w15:restartNumberingAfterBreak="0">
    <w:nsid w:val="26361D68"/>
    <w:multiLevelType w:val="hybridMultilevel"/>
    <w:tmpl w:val="A8401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0019B"/>
    <w:multiLevelType w:val="multilevel"/>
    <w:tmpl w:val="B342896A"/>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60CB8"/>
    <w:multiLevelType w:val="hybridMultilevel"/>
    <w:tmpl w:val="66E4C720"/>
    <w:lvl w:ilvl="0" w:tplc="FAD2D994">
      <w:start w:val="1"/>
      <w:numFmt w:val="decimal"/>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02A6691"/>
    <w:multiLevelType w:val="hybridMultilevel"/>
    <w:tmpl w:val="B9E07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7EEF"/>
    <w:multiLevelType w:val="hybridMultilevel"/>
    <w:tmpl w:val="2EF0260C"/>
    <w:lvl w:ilvl="0" w:tplc="2E528D3E">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3"/>
  </w:num>
  <w:num w:numId="8">
    <w:abstractNumId w:val="2"/>
  </w:num>
  <w:num w:numId="9">
    <w:abstractNumId w:val="1"/>
  </w:num>
  <w:num w:numId="10">
    <w:abstractNumId w:val="7"/>
  </w:num>
  <w:num w:numId="11">
    <w:abstractNumId w:val="4"/>
  </w:num>
  <w:num w:numId="12">
    <w:abstractNumId w:val="8"/>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54"/>
    <w:rsid w:val="00031747"/>
    <w:rsid w:val="00054AB6"/>
    <w:rsid w:val="000A2836"/>
    <w:rsid w:val="000B57BC"/>
    <w:rsid w:val="000C50A7"/>
    <w:rsid w:val="000D0976"/>
    <w:rsid w:val="000F2922"/>
    <w:rsid w:val="000F3BA9"/>
    <w:rsid w:val="000F5810"/>
    <w:rsid w:val="001637D9"/>
    <w:rsid w:val="001B5A7D"/>
    <w:rsid w:val="001C212F"/>
    <w:rsid w:val="001F0067"/>
    <w:rsid w:val="00231156"/>
    <w:rsid w:val="00244BB7"/>
    <w:rsid w:val="002A1EF5"/>
    <w:rsid w:val="002F6042"/>
    <w:rsid w:val="0031107F"/>
    <w:rsid w:val="00333B20"/>
    <w:rsid w:val="003609B3"/>
    <w:rsid w:val="00361D8E"/>
    <w:rsid w:val="004478F6"/>
    <w:rsid w:val="004B326C"/>
    <w:rsid w:val="004C3DC4"/>
    <w:rsid w:val="004D4381"/>
    <w:rsid w:val="00500817"/>
    <w:rsid w:val="00514660"/>
    <w:rsid w:val="00517AFA"/>
    <w:rsid w:val="00523FBE"/>
    <w:rsid w:val="00531B2B"/>
    <w:rsid w:val="00563104"/>
    <w:rsid w:val="005800FD"/>
    <w:rsid w:val="0059280E"/>
    <w:rsid w:val="005D1C27"/>
    <w:rsid w:val="00615E1C"/>
    <w:rsid w:val="00630121"/>
    <w:rsid w:val="006A62E2"/>
    <w:rsid w:val="00703A2F"/>
    <w:rsid w:val="00724511"/>
    <w:rsid w:val="00797865"/>
    <w:rsid w:val="007F2B85"/>
    <w:rsid w:val="008035B2"/>
    <w:rsid w:val="00812CC7"/>
    <w:rsid w:val="00862F50"/>
    <w:rsid w:val="008B7BF9"/>
    <w:rsid w:val="00937323"/>
    <w:rsid w:val="009403A3"/>
    <w:rsid w:val="00940891"/>
    <w:rsid w:val="009444A2"/>
    <w:rsid w:val="00956BDA"/>
    <w:rsid w:val="00957A6D"/>
    <w:rsid w:val="00967513"/>
    <w:rsid w:val="0097276F"/>
    <w:rsid w:val="00973304"/>
    <w:rsid w:val="009B33C2"/>
    <w:rsid w:val="009C11AC"/>
    <w:rsid w:val="009D091A"/>
    <w:rsid w:val="009F4794"/>
    <w:rsid w:val="00A839C5"/>
    <w:rsid w:val="00AA5979"/>
    <w:rsid w:val="00B07295"/>
    <w:rsid w:val="00B07720"/>
    <w:rsid w:val="00B24254"/>
    <w:rsid w:val="00B47B55"/>
    <w:rsid w:val="00B506FA"/>
    <w:rsid w:val="00B63122"/>
    <w:rsid w:val="00C121CD"/>
    <w:rsid w:val="00C503CC"/>
    <w:rsid w:val="00C55B06"/>
    <w:rsid w:val="00CA4E85"/>
    <w:rsid w:val="00CF097F"/>
    <w:rsid w:val="00D30AB8"/>
    <w:rsid w:val="00E56472"/>
    <w:rsid w:val="00EF557B"/>
    <w:rsid w:val="00F25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8A411-5C56-4FC0-A8D4-3653480C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FBE"/>
    <w:rPr>
      <w:rFonts w:ascii="Calibri" w:eastAsia="Times New Roman" w:hAnsi="Calibri" w:cs="Times New Roman"/>
      <w:lang w:eastAsia="ru-RU"/>
    </w:rPr>
  </w:style>
  <w:style w:type="paragraph" w:styleId="1">
    <w:name w:val="heading 1"/>
    <w:basedOn w:val="a"/>
    <w:next w:val="a"/>
    <w:link w:val="10"/>
    <w:qFormat/>
    <w:rsid w:val="009B33C2"/>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9B33C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23FBE"/>
    <w:rPr>
      <w:color w:val="0000FF"/>
      <w:u w:val="single"/>
    </w:rPr>
  </w:style>
  <w:style w:type="paragraph" w:styleId="HTML">
    <w:name w:val="HTML Preformatted"/>
    <w:basedOn w:val="a"/>
    <w:link w:val="HTML0"/>
    <w:unhideWhenUsed/>
    <w:rsid w:val="00523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rsid w:val="00523FBE"/>
    <w:rPr>
      <w:rFonts w:ascii="Courier New" w:eastAsia="Times New Roman" w:hAnsi="Courier New" w:cs="Courier New"/>
      <w:lang w:eastAsia="ru-RU"/>
    </w:rPr>
  </w:style>
  <w:style w:type="character" w:customStyle="1" w:styleId="11">
    <w:name w:val="Обычный (веб) Знак1"/>
    <w:aliases w:val="Обычный (Web) Знак,Обычный (веб) Знак Знак"/>
    <w:link w:val="a4"/>
    <w:locked/>
    <w:rsid w:val="00D30AB8"/>
    <w:rPr>
      <w:rFonts w:ascii="Times New Roman" w:hAnsi="Times New Roman" w:cs="Times New Roman"/>
      <w:b/>
      <w:sz w:val="28"/>
      <w:szCs w:val="28"/>
    </w:rPr>
  </w:style>
  <w:style w:type="paragraph" w:styleId="a4">
    <w:name w:val="Normal (Web)"/>
    <w:aliases w:val="Обычный (Web),Обычный (веб) Знак"/>
    <w:basedOn w:val="a"/>
    <w:next w:val="a"/>
    <w:link w:val="11"/>
    <w:autoRedefine/>
    <w:unhideWhenUsed/>
    <w:qFormat/>
    <w:rsid w:val="00D30AB8"/>
    <w:pPr>
      <w:tabs>
        <w:tab w:val="right" w:leader="dot" w:pos="9344"/>
      </w:tabs>
      <w:spacing w:after="0" w:line="360" w:lineRule="auto"/>
      <w:jc w:val="both"/>
    </w:pPr>
    <w:rPr>
      <w:rFonts w:ascii="Times New Roman" w:eastAsiaTheme="minorHAnsi" w:hAnsi="Times New Roman"/>
      <w:b/>
      <w:sz w:val="28"/>
      <w:szCs w:val="28"/>
      <w:lang w:eastAsia="en-US"/>
    </w:rPr>
  </w:style>
  <w:style w:type="paragraph" w:customStyle="1" w:styleId="Default">
    <w:name w:val="Default"/>
    <w:rsid w:val="00523FBE"/>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eastAsia="ru-RU"/>
    </w:rPr>
  </w:style>
  <w:style w:type="character" w:customStyle="1" w:styleId="st">
    <w:name w:val="st"/>
    <w:basedOn w:val="a0"/>
    <w:rsid w:val="00523FBE"/>
  </w:style>
  <w:style w:type="paragraph" w:styleId="a5">
    <w:name w:val="Balloon Text"/>
    <w:basedOn w:val="a"/>
    <w:link w:val="a6"/>
    <w:uiPriority w:val="99"/>
    <w:semiHidden/>
    <w:unhideWhenUsed/>
    <w:rsid w:val="00523F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FBE"/>
    <w:rPr>
      <w:rFonts w:ascii="Tahoma" w:eastAsia="Times New Roman" w:hAnsi="Tahoma" w:cs="Tahoma"/>
      <w:sz w:val="16"/>
      <w:szCs w:val="16"/>
      <w:lang w:eastAsia="ru-RU"/>
    </w:rPr>
  </w:style>
  <w:style w:type="paragraph" w:styleId="a7">
    <w:name w:val="header"/>
    <w:basedOn w:val="a"/>
    <w:link w:val="a8"/>
    <w:uiPriority w:val="99"/>
    <w:unhideWhenUsed/>
    <w:rsid w:val="004D43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4381"/>
    <w:rPr>
      <w:rFonts w:ascii="Calibri" w:eastAsia="Times New Roman" w:hAnsi="Calibri" w:cs="Times New Roman"/>
      <w:lang w:eastAsia="ru-RU"/>
    </w:rPr>
  </w:style>
  <w:style w:type="paragraph" w:styleId="a9">
    <w:name w:val="footer"/>
    <w:basedOn w:val="a"/>
    <w:link w:val="aa"/>
    <w:uiPriority w:val="99"/>
    <w:unhideWhenUsed/>
    <w:rsid w:val="004D43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4381"/>
    <w:rPr>
      <w:rFonts w:ascii="Calibri" w:eastAsia="Times New Roman" w:hAnsi="Calibri" w:cs="Times New Roman"/>
      <w:lang w:eastAsia="ru-RU"/>
    </w:rPr>
  </w:style>
  <w:style w:type="character" w:customStyle="1" w:styleId="10">
    <w:name w:val="Заголовок 1 Знак"/>
    <w:basedOn w:val="a0"/>
    <w:link w:val="1"/>
    <w:rsid w:val="009B33C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9B33C2"/>
    <w:rPr>
      <w:rFonts w:ascii="Cambria" w:eastAsia="Times New Roman" w:hAnsi="Cambria" w:cs="Times New Roman"/>
      <w:b/>
      <w:bCs/>
      <w:i/>
      <w:iCs/>
      <w:sz w:val="28"/>
      <w:szCs w:val="28"/>
      <w:lang w:eastAsia="ru-RU"/>
    </w:rPr>
  </w:style>
  <w:style w:type="character" w:customStyle="1" w:styleId="ab">
    <w:name w:val="Текст сноски Знак"/>
    <w:aliases w:val="Текст сноски Н Знак,Текст сноски Знак Знак Знак Знак1,Текст сноски Знак Знак Знак Знак Знак Знак,Сноска макета Знак,Текст сноски макета Знак,Текст сноски Знак2 Знак1,Текст сноски Знак1 Знак Знак,Текст сноски Знак Знак Знак Знак Знак1"/>
    <w:basedOn w:val="a0"/>
    <w:link w:val="ac"/>
    <w:locked/>
    <w:rsid w:val="009B33C2"/>
    <w:rPr>
      <w:rFonts w:ascii="Calibri" w:eastAsia="Calibri" w:hAnsi="Calibri" w:cs="Calibri"/>
    </w:rPr>
  </w:style>
  <w:style w:type="paragraph" w:styleId="ac">
    <w:name w:val="footnote text"/>
    <w:aliases w:val="Текст сноски Н,Текст сноски Знак Знак Знак,Текст сноски Знак Знак Знак Знак Знак,Сноска макета,Текст сноски макета,Текст сноски Знак2,Текст сноски Знак1 Знак,Текст сноски Знак Знак Знак Знак,Текст сноски Знак2 Знак"/>
    <w:basedOn w:val="a"/>
    <w:link w:val="ab"/>
    <w:unhideWhenUsed/>
    <w:rsid w:val="009B33C2"/>
    <w:pPr>
      <w:spacing w:after="0" w:line="240" w:lineRule="auto"/>
    </w:pPr>
    <w:rPr>
      <w:rFonts w:eastAsia="Calibri" w:cs="Calibri"/>
      <w:lang w:eastAsia="en-US"/>
    </w:rPr>
  </w:style>
  <w:style w:type="character" w:customStyle="1" w:styleId="12">
    <w:name w:val="Текст сноски Знак1"/>
    <w:basedOn w:val="a0"/>
    <w:uiPriority w:val="99"/>
    <w:semiHidden/>
    <w:rsid w:val="009B33C2"/>
    <w:rPr>
      <w:rFonts w:ascii="Calibri" w:eastAsia="Times New Roman" w:hAnsi="Calibri" w:cs="Times New Roman"/>
      <w:sz w:val="20"/>
      <w:szCs w:val="20"/>
      <w:lang w:eastAsia="ru-RU"/>
    </w:rPr>
  </w:style>
  <w:style w:type="paragraph" w:customStyle="1" w:styleId="Textbody">
    <w:name w:val="Text body"/>
    <w:basedOn w:val="a"/>
    <w:rsid w:val="009B33C2"/>
    <w:pPr>
      <w:widowControl w:val="0"/>
      <w:suppressAutoHyphens/>
      <w:autoSpaceDN w:val="0"/>
      <w:spacing w:after="120" w:line="240" w:lineRule="auto"/>
    </w:pPr>
    <w:rPr>
      <w:rFonts w:ascii="Arial" w:eastAsia="Lucida Sans Unicode" w:hAnsi="Arial" w:cs="Mangal"/>
      <w:kern w:val="3"/>
      <w:sz w:val="24"/>
      <w:szCs w:val="24"/>
      <w:lang w:eastAsia="zh-CN" w:bidi="hi-IN"/>
    </w:rPr>
  </w:style>
  <w:style w:type="character" w:styleId="ad">
    <w:name w:val="Strong"/>
    <w:basedOn w:val="a0"/>
    <w:qFormat/>
    <w:rsid w:val="009B33C2"/>
    <w:rPr>
      <w:b/>
      <w:bCs/>
    </w:rPr>
  </w:style>
  <w:style w:type="paragraph" w:styleId="ae">
    <w:name w:val="Revision"/>
    <w:hidden/>
    <w:uiPriority w:val="99"/>
    <w:semiHidden/>
    <w:rsid w:val="000C50A7"/>
    <w:pPr>
      <w:spacing w:after="0" w:line="240" w:lineRule="auto"/>
    </w:pPr>
    <w:rPr>
      <w:rFonts w:ascii="Calibri" w:eastAsia="Times New Roman" w:hAnsi="Calibri" w:cs="Times New Roman"/>
      <w:lang w:eastAsia="ru-RU"/>
    </w:rPr>
  </w:style>
  <w:style w:type="paragraph" w:styleId="af">
    <w:name w:val="List Paragraph"/>
    <w:basedOn w:val="a"/>
    <w:uiPriority w:val="34"/>
    <w:qFormat/>
    <w:rsid w:val="0058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286656">
      <w:bodyDiv w:val="1"/>
      <w:marLeft w:val="0"/>
      <w:marRight w:val="0"/>
      <w:marTop w:val="0"/>
      <w:marBottom w:val="0"/>
      <w:divBdr>
        <w:top w:val="none" w:sz="0" w:space="0" w:color="auto"/>
        <w:left w:val="none" w:sz="0" w:space="0" w:color="auto"/>
        <w:bottom w:val="none" w:sz="0" w:space="0" w:color="auto"/>
        <w:right w:val="none" w:sz="0" w:space="0" w:color="auto"/>
      </w:divBdr>
    </w:div>
    <w:div w:id="18337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ld.main.msiu.ru/umk/umk_edit/%D0%A0%D0%B5%D0%B6%D0%B8%D0%BC%20%D0%B4%D0%BE%D1%81%D1%82%D1%83%D0%BF%D0%B0:%20http:/elearn.sde.ru/login/index.php/" TargetMode="External"/><Relationship Id="rId4" Type="http://schemas.openxmlformats.org/officeDocument/2006/relationships/settings" Target="settings.xml"/><Relationship Id="rId9"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422B-CD89-4B9E-9E23-4FC9903D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Борисевич Михаил Михайлович</dc:creator>
  <cp:lastModifiedBy>Марьина Анастасия Александровна</cp:lastModifiedBy>
  <cp:revision>10</cp:revision>
  <cp:lastPrinted>2016-09-26T10:04:00Z</cp:lastPrinted>
  <dcterms:created xsi:type="dcterms:W3CDTF">2021-09-08T10:20:00Z</dcterms:created>
  <dcterms:modified xsi:type="dcterms:W3CDTF">2021-09-08T11:55:00Z</dcterms:modified>
</cp:coreProperties>
</file>